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78841" w14:textId="1302BE61" w:rsidR="000363B9" w:rsidRPr="0078284D" w:rsidRDefault="00E74569" w:rsidP="000363B9">
      <w:pPr>
        <w:rPr>
          <w:sz w:val="24"/>
          <w:szCs w:val="24"/>
        </w:rPr>
      </w:pPr>
      <w:r w:rsidRPr="0078284D">
        <w:rPr>
          <w:noProof/>
        </w:rPr>
        <mc:AlternateContent>
          <mc:Choice Requires="wps">
            <w:drawing>
              <wp:anchor distT="0" distB="0" distL="114300" distR="114300" simplePos="0" relativeHeight="251670528" behindDoc="0" locked="0" layoutInCell="1" allowOverlap="1" wp14:anchorId="2B0A5174" wp14:editId="2DEC3FE8">
                <wp:simplePos x="0" y="0"/>
                <wp:positionH relativeFrom="column">
                  <wp:posOffset>8709941</wp:posOffset>
                </wp:positionH>
                <wp:positionV relativeFrom="paragraph">
                  <wp:posOffset>-454275</wp:posOffset>
                </wp:positionV>
                <wp:extent cx="744279" cy="726218"/>
                <wp:effectExtent l="0" t="0" r="17780" b="17145"/>
                <wp:wrapNone/>
                <wp:docPr id="1551820338" name="楕円 1"/>
                <wp:cNvGraphicFramePr/>
                <a:graphic xmlns:a="http://schemas.openxmlformats.org/drawingml/2006/main">
                  <a:graphicData uri="http://schemas.microsoft.com/office/word/2010/wordprocessingShape">
                    <wps:wsp>
                      <wps:cNvSpPr/>
                      <wps:spPr>
                        <a:xfrm>
                          <a:off x="0" y="0"/>
                          <a:ext cx="744279" cy="726218"/>
                        </a:xfrm>
                        <a:prstGeom prst="ellipse">
                          <a:avLst/>
                        </a:prstGeom>
                        <a:solidFill>
                          <a:sysClr val="window" lastClr="FFFFFF"/>
                        </a:solidFill>
                        <a:ln w="3175" cap="flat" cmpd="sng" algn="ctr">
                          <a:solidFill>
                            <a:schemeClr val="tx1"/>
                          </a:solidFill>
                          <a:prstDash val="sysDot"/>
                        </a:ln>
                        <a:effectLst/>
                      </wps:spPr>
                      <wps:txbx>
                        <w:txbxContent>
                          <w:p w14:paraId="1B116CF3" w14:textId="1A4AE5CF" w:rsidR="0078284D" w:rsidRPr="0077437A" w:rsidRDefault="0078284D" w:rsidP="00E74569">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A5174" id="楕円 1" o:spid="_x0000_s1026" style="position:absolute;margin-left:685.8pt;margin-top:-35.75pt;width:58.6pt;height:5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" fillcolor="window" strokecolor="black [3213]" strokeweight=".25pt">
                <v:stroke dashstyle="1 1"/>
                <v:textbox>
                  <w:txbxContent>
                    <w:p w14:paraId="1B116CF3" w14:textId="1A4AE5CF" w:rsidR="0078284D" w:rsidRPr="0077437A" w:rsidRDefault="0078284D" w:rsidP="00E74569">
                      <w:pPr>
                        <w:spacing w:line="200" w:lineRule="exact"/>
                        <w:jc w:val="center"/>
                        <w:rPr>
                          <w:color w:val="FF0000"/>
                          <w:sz w:val="20"/>
                          <w:szCs w:val="20"/>
                        </w:rPr>
                      </w:pPr>
                    </w:p>
                  </w:txbxContent>
                </v:textbox>
              </v:oval>
            </w:pict>
          </mc:Fallback>
        </mc:AlternateContent>
      </w:r>
      <w:r w:rsidRPr="0078284D">
        <w:rPr>
          <w:noProof/>
        </w:rPr>
        <mc:AlternateContent>
          <mc:Choice Requires="wps">
            <w:drawing>
              <wp:anchor distT="0" distB="0" distL="114300" distR="114300" simplePos="0" relativeHeight="251668480" behindDoc="0" locked="0" layoutInCell="1" allowOverlap="1" wp14:anchorId="299552B0" wp14:editId="5B5C65FF">
                <wp:simplePos x="0" y="0"/>
                <wp:positionH relativeFrom="column">
                  <wp:posOffset>7859336</wp:posOffset>
                </wp:positionH>
                <wp:positionV relativeFrom="paragraph">
                  <wp:posOffset>-454275</wp:posOffset>
                </wp:positionV>
                <wp:extent cx="744279" cy="726218"/>
                <wp:effectExtent l="0" t="0" r="17780" b="17145"/>
                <wp:wrapNone/>
                <wp:docPr id="1288975889" name="楕円 1"/>
                <wp:cNvGraphicFramePr/>
                <a:graphic xmlns:a="http://schemas.openxmlformats.org/drawingml/2006/main">
                  <a:graphicData uri="http://schemas.microsoft.com/office/word/2010/wordprocessingShape">
                    <wps:wsp>
                      <wps:cNvSpPr/>
                      <wps:spPr>
                        <a:xfrm>
                          <a:off x="0" y="0"/>
                          <a:ext cx="744279" cy="726218"/>
                        </a:xfrm>
                        <a:prstGeom prst="ellipse">
                          <a:avLst/>
                        </a:prstGeom>
                        <a:solidFill>
                          <a:sysClr val="window" lastClr="FFFFFF"/>
                        </a:solidFill>
                        <a:ln w="3175" cap="flat" cmpd="sng" algn="ctr">
                          <a:solidFill>
                            <a:schemeClr val="tx1"/>
                          </a:solidFill>
                          <a:prstDash val="sysDot"/>
                        </a:ln>
                        <a:effectLst/>
                      </wps:spPr>
                      <wps:txbx>
                        <w:txbxContent>
                          <w:p w14:paraId="630B6B24" w14:textId="770FA6A9" w:rsidR="0078284D" w:rsidRPr="0077437A" w:rsidRDefault="0078284D" w:rsidP="00E74569">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9552B0" id="_x0000_s1027" style="position:absolute;margin-left:618.85pt;margin-top:-35.75pt;width:58.6pt;height:5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" fillcolor="window" strokecolor="black [3213]" strokeweight=".25pt">
                <v:stroke dashstyle="1 1"/>
                <v:textbox>
                  <w:txbxContent>
                    <w:p w14:paraId="630B6B24" w14:textId="770FA6A9" w:rsidR="0078284D" w:rsidRPr="0077437A" w:rsidRDefault="0078284D" w:rsidP="00E74569">
                      <w:pPr>
                        <w:spacing w:line="200" w:lineRule="exact"/>
                        <w:jc w:val="center"/>
                        <w:rPr>
                          <w:color w:val="FF0000"/>
                          <w:sz w:val="20"/>
                          <w:szCs w:val="20"/>
                        </w:rPr>
                      </w:pPr>
                    </w:p>
                  </w:txbxContent>
                </v:textbox>
              </v:oval>
            </w:pict>
          </mc:Fallback>
        </mc:AlternateContent>
      </w:r>
      <w:r w:rsidR="00D24344" w:rsidRPr="0078284D">
        <w:rPr>
          <w:noProof/>
        </w:rPr>
        <mc:AlternateContent>
          <mc:Choice Requires="wps">
            <w:drawing>
              <wp:anchor distT="0" distB="0" distL="114300" distR="114300" simplePos="0" relativeHeight="251666432" behindDoc="0" locked="0" layoutInCell="1" allowOverlap="1" wp14:anchorId="1F437549" wp14:editId="02C1C2C1">
                <wp:simplePos x="0" y="0"/>
                <wp:positionH relativeFrom="column">
                  <wp:posOffset>7019364</wp:posOffset>
                </wp:positionH>
                <wp:positionV relativeFrom="paragraph">
                  <wp:posOffset>-454275</wp:posOffset>
                </wp:positionV>
                <wp:extent cx="744279" cy="726218"/>
                <wp:effectExtent l="0" t="0" r="17780" b="17145"/>
                <wp:wrapNone/>
                <wp:docPr id="1619697213" name="楕円 1"/>
                <wp:cNvGraphicFramePr/>
                <a:graphic xmlns:a="http://schemas.openxmlformats.org/drawingml/2006/main">
                  <a:graphicData uri="http://schemas.microsoft.com/office/word/2010/wordprocessingShape">
                    <wps:wsp>
                      <wps:cNvSpPr/>
                      <wps:spPr>
                        <a:xfrm>
                          <a:off x="0" y="0"/>
                          <a:ext cx="744279" cy="726218"/>
                        </a:xfrm>
                        <a:prstGeom prst="ellipse">
                          <a:avLst/>
                        </a:prstGeom>
                        <a:solidFill>
                          <a:sysClr val="window" lastClr="FFFFFF"/>
                        </a:solidFill>
                        <a:ln w="3175" cap="flat" cmpd="sng" algn="ctr">
                          <a:solidFill>
                            <a:schemeClr val="tx1"/>
                          </a:solidFill>
                          <a:prstDash val="sysDot"/>
                        </a:ln>
                        <a:effectLst/>
                      </wps:spPr>
                      <wps:txbx>
                        <w:txbxContent>
                          <w:p w14:paraId="0B5BF63C" w14:textId="683349A2" w:rsidR="0078284D" w:rsidRPr="0077437A" w:rsidRDefault="0078284D" w:rsidP="00D24344">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37549" id="_x0000_s1028" style="position:absolute;margin-left:552.7pt;margin-top:-35.75pt;width:58.6pt;height:5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" fillcolor="window" strokecolor="black [3213]" strokeweight=".25pt">
                <v:stroke dashstyle="1 1"/>
                <v:textbox>
                  <w:txbxContent>
                    <w:p w14:paraId="0B5BF63C" w14:textId="683349A2" w:rsidR="0078284D" w:rsidRPr="0077437A" w:rsidRDefault="0078284D" w:rsidP="00D24344">
                      <w:pPr>
                        <w:spacing w:line="200" w:lineRule="exact"/>
                        <w:jc w:val="center"/>
                        <w:rPr>
                          <w:color w:val="FF0000"/>
                          <w:sz w:val="20"/>
                          <w:szCs w:val="20"/>
                        </w:rPr>
                      </w:pPr>
                    </w:p>
                  </w:txbxContent>
                </v:textbox>
              </v:oval>
            </w:pict>
          </mc:Fallback>
        </mc:AlternateContent>
      </w:r>
      <w:r w:rsidR="000363B9" w:rsidRPr="0078284D">
        <w:rPr>
          <w:rFonts w:hint="eastAsia"/>
          <w:sz w:val="24"/>
          <w:szCs w:val="24"/>
        </w:rPr>
        <w:t>第１　中間管理権の設定関係（出し手⇒機構用⇒受け手）</w:t>
      </w:r>
    </w:p>
    <w:p w14:paraId="5FC3212B" w14:textId="305FA5A1" w:rsidR="000363B9" w:rsidRPr="0078284D" w:rsidRDefault="000363B9" w:rsidP="000363B9">
      <w:pPr>
        <w:rPr>
          <w:sz w:val="24"/>
          <w:szCs w:val="24"/>
        </w:rPr>
      </w:pPr>
      <w:r w:rsidRPr="0078284D">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78284D" w:rsidRPr="0078284D" w14:paraId="17B616AA" w14:textId="77777777" w:rsidTr="0078284D">
        <w:trPr>
          <w:trHeight w:val="229"/>
        </w:trPr>
        <w:tc>
          <w:tcPr>
            <w:tcW w:w="1129" w:type="dxa"/>
            <w:vAlign w:val="center"/>
          </w:tcPr>
          <w:p w14:paraId="5BDC5CB0" w14:textId="77777777" w:rsidR="000363B9" w:rsidRPr="0078284D" w:rsidRDefault="000363B9" w:rsidP="0078284D">
            <w:pPr>
              <w:jc w:val="center"/>
              <w:rPr>
                <w:sz w:val="24"/>
                <w:szCs w:val="24"/>
              </w:rPr>
            </w:pPr>
            <w:r w:rsidRPr="0078284D">
              <w:rPr>
                <w:rFonts w:hint="eastAsia"/>
                <w:sz w:val="24"/>
                <w:szCs w:val="24"/>
              </w:rPr>
              <w:t xml:space="preserve">整理番号　　　　</w:t>
            </w:r>
          </w:p>
        </w:tc>
        <w:tc>
          <w:tcPr>
            <w:tcW w:w="5387" w:type="dxa"/>
            <w:vAlign w:val="center"/>
          </w:tcPr>
          <w:p w14:paraId="2FDCC59F"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契約関係者</w:t>
            </w:r>
          </w:p>
        </w:tc>
        <w:tc>
          <w:tcPr>
            <w:tcW w:w="6379" w:type="dxa"/>
            <w:vAlign w:val="center"/>
          </w:tcPr>
          <w:p w14:paraId="43963E00"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氏名又は名称</w:t>
            </w:r>
          </w:p>
        </w:tc>
        <w:tc>
          <w:tcPr>
            <w:tcW w:w="9072" w:type="dxa"/>
            <w:vAlign w:val="center"/>
          </w:tcPr>
          <w:p w14:paraId="75D56CA6"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住所・電話番号</w:t>
            </w:r>
          </w:p>
        </w:tc>
      </w:tr>
      <w:tr w:rsidR="0078284D" w:rsidRPr="0078284D" w14:paraId="2DFAB239" w14:textId="77777777" w:rsidTr="0078284D">
        <w:trPr>
          <w:trHeight w:val="251"/>
        </w:trPr>
        <w:tc>
          <w:tcPr>
            <w:tcW w:w="1129" w:type="dxa"/>
            <w:vMerge w:val="restart"/>
            <w:vAlign w:val="center"/>
          </w:tcPr>
          <w:p w14:paraId="3F904310" w14:textId="77777777" w:rsidR="000363B9" w:rsidRPr="0078284D" w:rsidRDefault="000363B9" w:rsidP="0078284D">
            <w:pPr>
              <w:rPr>
                <w:sz w:val="24"/>
                <w:szCs w:val="24"/>
              </w:rPr>
            </w:pPr>
          </w:p>
        </w:tc>
        <w:tc>
          <w:tcPr>
            <w:tcW w:w="5387" w:type="dxa"/>
            <w:vAlign w:val="center"/>
          </w:tcPr>
          <w:p w14:paraId="1C698558"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農地中間管理機構に中間管理権を設定する者</w:t>
            </w:r>
          </w:p>
          <w:p w14:paraId="172D5438"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（Ａ）</w:t>
            </w:r>
          </w:p>
        </w:tc>
        <w:tc>
          <w:tcPr>
            <w:tcW w:w="6379" w:type="dxa"/>
            <w:vAlign w:val="center"/>
          </w:tcPr>
          <w:p w14:paraId="41049441" w14:textId="77777777" w:rsidR="000363B9" w:rsidRPr="0078284D" w:rsidRDefault="000363B9" w:rsidP="0078284D">
            <w:pPr>
              <w:jc w:val="both"/>
              <w:rPr>
                <w:rFonts w:asciiTheme="minorEastAsia" w:hAnsiTheme="minorEastAsia"/>
                <w:sz w:val="24"/>
                <w:szCs w:val="24"/>
              </w:rPr>
            </w:pPr>
            <w:r w:rsidRPr="0078284D">
              <w:rPr>
                <w:rFonts w:asciiTheme="minorEastAsia" w:hAnsiTheme="minorEastAsia" w:hint="eastAsia"/>
                <w:sz w:val="24"/>
                <w:szCs w:val="24"/>
              </w:rPr>
              <w:t xml:space="preserve">　　　　　　　　　　　　　　　　　　　　　　　　㊞</w:t>
            </w:r>
          </w:p>
        </w:tc>
        <w:tc>
          <w:tcPr>
            <w:tcW w:w="9072" w:type="dxa"/>
          </w:tcPr>
          <w:p w14:paraId="67B84605" w14:textId="7F5D81F4" w:rsidR="000363B9" w:rsidRPr="0078284D" w:rsidRDefault="0078284D" w:rsidP="0078284D">
            <w:pPr>
              <w:rPr>
                <w:rFonts w:asciiTheme="minorEastAsia" w:hAnsiTheme="minorEastAsia"/>
                <w:sz w:val="24"/>
                <w:szCs w:val="24"/>
              </w:rPr>
            </w:pPr>
            <w:r>
              <w:rPr>
                <w:rFonts w:asciiTheme="minorEastAsia" w:hAnsiTheme="minorEastAsia" w:hint="eastAsia"/>
                <w:sz w:val="24"/>
                <w:szCs w:val="24"/>
              </w:rPr>
              <w:t>〒　　　　－</w:t>
            </w:r>
            <w:r w:rsidR="000363B9" w:rsidRPr="0078284D">
              <w:rPr>
                <w:rFonts w:asciiTheme="minorEastAsia" w:hAnsiTheme="minorEastAsia" w:hint="eastAsia"/>
                <w:sz w:val="24"/>
                <w:szCs w:val="24"/>
              </w:rPr>
              <w:t xml:space="preserve">　　　　　　　　　（電話番号：　　　　</w:t>
            </w:r>
            <w:r>
              <w:rPr>
                <w:rFonts w:asciiTheme="minorEastAsia" w:hAnsiTheme="minorEastAsia" w:hint="eastAsia"/>
                <w:sz w:val="24"/>
                <w:szCs w:val="24"/>
              </w:rPr>
              <w:t>－</w:t>
            </w:r>
            <w:r w:rsidR="000363B9" w:rsidRPr="0078284D">
              <w:rPr>
                <w:rFonts w:asciiTheme="minorEastAsia" w:hAnsiTheme="minorEastAsia" w:hint="eastAsia"/>
                <w:sz w:val="24"/>
                <w:szCs w:val="24"/>
              </w:rPr>
              <w:t xml:space="preserve">　　　　</w:t>
            </w:r>
            <w:r>
              <w:rPr>
                <w:rFonts w:asciiTheme="minorEastAsia" w:hAnsiTheme="minorEastAsia" w:hint="eastAsia"/>
                <w:sz w:val="24"/>
                <w:szCs w:val="24"/>
              </w:rPr>
              <w:t>－</w:t>
            </w:r>
            <w:r w:rsidR="000363B9" w:rsidRPr="0078284D">
              <w:rPr>
                <w:rFonts w:asciiTheme="minorEastAsia" w:hAnsiTheme="minorEastAsia" w:hint="eastAsia"/>
                <w:sz w:val="24"/>
                <w:szCs w:val="24"/>
              </w:rPr>
              <w:t xml:space="preserve">　　　　　）</w:t>
            </w:r>
          </w:p>
          <w:p w14:paraId="236327CD" w14:textId="77777777" w:rsidR="000363B9" w:rsidRPr="0078284D" w:rsidRDefault="000363B9" w:rsidP="0078284D">
            <w:pPr>
              <w:rPr>
                <w:rFonts w:asciiTheme="minorEastAsia" w:hAnsiTheme="minorEastAsia"/>
                <w:sz w:val="24"/>
                <w:szCs w:val="24"/>
              </w:rPr>
            </w:pPr>
          </w:p>
        </w:tc>
      </w:tr>
      <w:tr w:rsidR="0078284D" w:rsidRPr="0078284D" w14:paraId="1496A880" w14:textId="77777777" w:rsidTr="0078284D">
        <w:trPr>
          <w:trHeight w:val="403"/>
        </w:trPr>
        <w:tc>
          <w:tcPr>
            <w:tcW w:w="1129" w:type="dxa"/>
            <w:vMerge/>
            <w:vAlign w:val="center"/>
          </w:tcPr>
          <w:p w14:paraId="05940AE1" w14:textId="77777777" w:rsidR="000363B9" w:rsidRPr="0078284D" w:rsidRDefault="000363B9" w:rsidP="0078284D">
            <w:pPr>
              <w:rPr>
                <w:sz w:val="24"/>
                <w:szCs w:val="24"/>
              </w:rPr>
            </w:pPr>
          </w:p>
        </w:tc>
        <w:tc>
          <w:tcPr>
            <w:tcW w:w="5387" w:type="dxa"/>
            <w:vAlign w:val="center"/>
          </w:tcPr>
          <w:p w14:paraId="1B7208DF"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農地中間管理機構から利用権の設定を受ける者</w:t>
            </w:r>
          </w:p>
          <w:p w14:paraId="00CB1028"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（Ｂ）</w:t>
            </w:r>
          </w:p>
        </w:tc>
        <w:tc>
          <w:tcPr>
            <w:tcW w:w="6379" w:type="dxa"/>
            <w:vAlign w:val="center"/>
          </w:tcPr>
          <w:p w14:paraId="09378A67" w14:textId="77777777" w:rsidR="000363B9" w:rsidRPr="0078284D" w:rsidRDefault="000363B9" w:rsidP="0078284D">
            <w:pPr>
              <w:jc w:val="both"/>
              <w:rPr>
                <w:rFonts w:asciiTheme="minorEastAsia" w:hAnsiTheme="minorEastAsia"/>
                <w:sz w:val="24"/>
                <w:szCs w:val="24"/>
              </w:rPr>
            </w:pPr>
            <w:r w:rsidRPr="0078284D">
              <w:rPr>
                <w:rFonts w:asciiTheme="minorEastAsia" w:hAnsiTheme="minorEastAsia" w:hint="eastAsia"/>
                <w:sz w:val="24"/>
                <w:szCs w:val="24"/>
              </w:rPr>
              <w:t xml:space="preserve">　　　　　　　　　　　　　　　　　　　　　　　　㊞</w:t>
            </w:r>
          </w:p>
        </w:tc>
        <w:tc>
          <w:tcPr>
            <w:tcW w:w="9072" w:type="dxa"/>
          </w:tcPr>
          <w:p w14:paraId="32C549EB" w14:textId="31FDAB8E" w:rsidR="000363B9" w:rsidRPr="0078284D" w:rsidRDefault="000363B9" w:rsidP="0078284D">
            <w:pPr>
              <w:rPr>
                <w:rFonts w:asciiTheme="minorEastAsia" w:hAnsiTheme="minorEastAsia"/>
                <w:sz w:val="24"/>
                <w:szCs w:val="24"/>
              </w:rPr>
            </w:pPr>
            <w:r w:rsidRPr="0078284D">
              <w:rPr>
                <w:rFonts w:asciiTheme="minorEastAsia" w:hAnsiTheme="minorEastAsia" w:hint="eastAsia"/>
                <w:sz w:val="24"/>
                <w:szCs w:val="24"/>
              </w:rPr>
              <w:t xml:space="preserve">〒　　　　</w:t>
            </w:r>
            <w:r w:rsidR="0078284D">
              <w:rPr>
                <w:rFonts w:asciiTheme="minorEastAsia" w:hAnsiTheme="minorEastAsia" w:hint="eastAsia"/>
                <w:sz w:val="24"/>
                <w:szCs w:val="24"/>
              </w:rPr>
              <w:t>－</w:t>
            </w:r>
            <w:r w:rsidRPr="0078284D">
              <w:rPr>
                <w:rFonts w:asciiTheme="minorEastAsia" w:hAnsiTheme="minorEastAsia" w:hint="eastAsia"/>
                <w:sz w:val="24"/>
                <w:szCs w:val="24"/>
              </w:rPr>
              <w:t xml:space="preserve">　　　　　　　　　（電話番号：　　　　</w:t>
            </w:r>
            <w:r w:rsidR="0078284D">
              <w:rPr>
                <w:rFonts w:asciiTheme="minorEastAsia" w:hAnsiTheme="minorEastAsia" w:hint="eastAsia"/>
                <w:sz w:val="24"/>
                <w:szCs w:val="24"/>
              </w:rPr>
              <w:t>－</w:t>
            </w:r>
            <w:r w:rsidRPr="0078284D">
              <w:rPr>
                <w:rFonts w:asciiTheme="minorEastAsia" w:hAnsiTheme="minorEastAsia" w:hint="eastAsia"/>
                <w:sz w:val="24"/>
                <w:szCs w:val="24"/>
              </w:rPr>
              <w:t xml:space="preserve">　　　　</w:t>
            </w:r>
            <w:r w:rsidR="0078284D">
              <w:rPr>
                <w:rFonts w:asciiTheme="minorEastAsia" w:hAnsiTheme="minorEastAsia" w:hint="eastAsia"/>
                <w:sz w:val="24"/>
                <w:szCs w:val="24"/>
              </w:rPr>
              <w:t>－</w:t>
            </w:r>
            <w:r w:rsidRPr="0078284D">
              <w:rPr>
                <w:rFonts w:asciiTheme="minorEastAsia" w:hAnsiTheme="minorEastAsia" w:hint="eastAsia"/>
                <w:sz w:val="24"/>
                <w:szCs w:val="24"/>
              </w:rPr>
              <w:t xml:space="preserve">　　　　　）</w:t>
            </w:r>
          </w:p>
          <w:p w14:paraId="55B179B3" w14:textId="77777777" w:rsidR="000363B9" w:rsidRPr="0078284D" w:rsidRDefault="000363B9" w:rsidP="0078284D">
            <w:pPr>
              <w:rPr>
                <w:rFonts w:asciiTheme="majorEastAsia" w:eastAsiaTheme="majorEastAsia" w:hAnsiTheme="majorEastAsia"/>
                <w:sz w:val="24"/>
                <w:szCs w:val="24"/>
              </w:rPr>
            </w:pPr>
          </w:p>
        </w:tc>
      </w:tr>
      <w:tr w:rsidR="000363B9" w:rsidRPr="0078284D" w14:paraId="772495F6" w14:textId="77777777" w:rsidTr="0078284D">
        <w:trPr>
          <w:trHeight w:val="158"/>
        </w:trPr>
        <w:tc>
          <w:tcPr>
            <w:tcW w:w="1129" w:type="dxa"/>
            <w:vMerge/>
            <w:vAlign w:val="center"/>
          </w:tcPr>
          <w:p w14:paraId="72CAF7D6" w14:textId="77777777" w:rsidR="000363B9" w:rsidRPr="0078284D" w:rsidRDefault="000363B9" w:rsidP="0078284D">
            <w:pPr>
              <w:rPr>
                <w:sz w:val="24"/>
                <w:szCs w:val="24"/>
              </w:rPr>
            </w:pPr>
          </w:p>
        </w:tc>
        <w:tc>
          <w:tcPr>
            <w:tcW w:w="5387" w:type="dxa"/>
            <w:vAlign w:val="center"/>
          </w:tcPr>
          <w:p w14:paraId="6F92B590"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農地中間管理機構</w:t>
            </w:r>
          </w:p>
          <w:p w14:paraId="6A4C5A02"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（Ｃ）</w:t>
            </w:r>
          </w:p>
        </w:tc>
        <w:tc>
          <w:tcPr>
            <w:tcW w:w="6379" w:type="dxa"/>
          </w:tcPr>
          <w:p w14:paraId="0E25F2F2" w14:textId="77777777" w:rsidR="000363B9" w:rsidRPr="0078284D" w:rsidRDefault="000363B9" w:rsidP="0078284D">
            <w:pPr>
              <w:ind w:firstLineChars="100" w:firstLine="240"/>
              <w:rPr>
                <w:rFonts w:asciiTheme="minorEastAsia" w:hAnsiTheme="minorEastAsia"/>
                <w:sz w:val="24"/>
                <w:szCs w:val="24"/>
              </w:rPr>
            </w:pPr>
            <w:r w:rsidRPr="0078284D">
              <w:rPr>
                <w:rFonts w:asciiTheme="minorEastAsia" w:hAnsiTheme="minorEastAsia" w:hint="eastAsia"/>
                <w:sz w:val="24"/>
                <w:szCs w:val="24"/>
              </w:rPr>
              <w:t>公益財団法人えひめ農林漁業振興機構</w:t>
            </w:r>
          </w:p>
          <w:p w14:paraId="60E5D6D3" w14:textId="22B9A379" w:rsidR="000363B9" w:rsidRPr="0078284D" w:rsidRDefault="004D41D1" w:rsidP="002F33E6">
            <w:pPr>
              <w:rPr>
                <w:rFonts w:asciiTheme="minorEastAsia" w:hAnsiTheme="minorEastAsia"/>
                <w:sz w:val="24"/>
                <w:szCs w:val="24"/>
              </w:rPr>
            </w:pPr>
            <w:r>
              <w:rPr>
                <w:rFonts w:asciiTheme="minorEastAsia" w:hAnsiTheme="minorEastAsia" w:hint="eastAsia"/>
                <w:sz w:val="24"/>
                <w:szCs w:val="24"/>
              </w:rPr>
              <w:t xml:space="preserve">　　　理事長　　</w:t>
            </w:r>
            <w:r w:rsidR="00B81FAA" w:rsidRPr="00B81FAA">
              <w:rPr>
                <w:rFonts w:asciiTheme="minorEastAsia" w:hAnsiTheme="minorEastAsia" w:hint="eastAsia"/>
                <w:sz w:val="24"/>
                <w:szCs w:val="24"/>
              </w:rPr>
              <w:t>岸本　憲彦</w:t>
            </w:r>
            <w:bookmarkStart w:id="0" w:name="_GoBack"/>
            <w:bookmarkEnd w:id="0"/>
            <w:r>
              <w:rPr>
                <w:rFonts w:asciiTheme="minorEastAsia" w:hAnsiTheme="minorEastAsia" w:hint="eastAsia"/>
                <w:sz w:val="24"/>
                <w:szCs w:val="24"/>
              </w:rPr>
              <w:t xml:space="preserve">　</w:t>
            </w:r>
            <w:r w:rsidR="000363B9" w:rsidRPr="0078284D">
              <w:rPr>
                <w:rFonts w:asciiTheme="minorEastAsia" w:hAnsiTheme="minorEastAsia" w:hint="eastAsia"/>
                <w:sz w:val="24"/>
                <w:szCs w:val="24"/>
              </w:rPr>
              <w:t xml:space="preserve">　　　　　　　　　　㊞</w:t>
            </w:r>
          </w:p>
        </w:tc>
        <w:tc>
          <w:tcPr>
            <w:tcW w:w="9072" w:type="dxa"/>
          </w:tcPr>
          <w:p w14:paraId="6C6F3D3C" w14:textId="0BE78C93" w:rsidR="000363B9" w:rsidRPr="0078284D" w:rsidRDefault="000363B9" w:rsidP="0078284D">
            <w:pPr>
              <w:rPr>
                <w:rFonts w:asciiTheme="minorEastAsia" w:hAnsiTheme="minorEastAsia"/>
                <w:sz w:val="24"/>
                <w:szCs w:val="24"/>
              </w:rPr>
            </w:pPr>
            <w:r w:rsidRPr="0078284D">
              <w:rPr>
                <w:rFonts w:asciiTheme="minorEastAsia" w:hAnsiTheme="minorEastAsia" w:hint="eastAsia"/>
                <w:sz w:val="24"/>
                <w:szCs w:val="24"/>
              </w:rPr>
              <w:t>〒　７９０</w:t>
            </w:r>
            <w:r w:rsidR="0078284D">
              <w:rPr>
                <w:rFonts w:asciiTheme="minorEastAsia" w:hAnsiTheme="minorEastAsia" w:hint="eastAsia"/>
                <w:sz w:val="24"/>
                <w:szCs w:val="24"/>
              </w:rPr>
              <w:t>－</w:t>
            </w:r>
            <w:r w:rsidRPr="0078284D">
              <w:rPr>
                <w:rFonts w:asciiTheme="minorEastAsia" w:hAnsiTheme="minorEastAsia" w:hint="eastAsia"/>
                <w:sz w:val="24"/>
                <w:szCs w:val="24"/>
              </w:rPr>
              <w:t>０００３　　　　　（電話番号：　０８９</w:t>
            </w:r>
            <w:r w:rsidR="0078284D">
              <w:rPr>
                <w:rFonts w:asciiTheme="minorEastAsia" w:hAnsiTheme="minorEastAsia" w:hint="eastAsia"/>
                <w:sz w:val="24"/>
                <w:szCs w:val="24"/>
              </w:rPr>
              <w:t>－</w:t>
            </w:r>
            <w:r w:rsidRPr="0078284D">
              <w:rPr>
                <w:rFonts w:asciiTheme="minorEastAsia" w:hAnsiTheme="minorEastAsia" w:hint="eastAsia"/>
                <w:sz w:val="24"/>
                <w:szCs w:val="24"/>
              </w:rPr>
              <w:t>９４５</w:t>
            </w:r>
            <w:r w:rsidR="0078284D">
              <w:rPr>
                <w:rFonts w:asciiTheme="minorEastAsia" w:hAnsiTheme="minorEastAsia" w:hint="eastAsia"/>
                <w:sz w:val="24"/>
                <w:szCs w:val="24"/>
              </w:rPr>
              <w:t>－</w:t>
            </w:r>
            <w:r w:rsidRPr="0078284D">
              <w:rPr>
                <w:rFonts w:asciiTheme="minorEastAsia" w:hAnsiTheme="minorEastAsia" w:hint="eastAsia"/>
                <w:sz w:val="24"/>
                <w:szCs w:val="24"/>
              </w:rPr>
              <w:t>１５４２　　）</w:t>
            </w:r>
          </w:p>
          <w:p w14:paraId="028D05CF" w14:textId="2FE900C1" w:rsidR="000363B9" w:rsidRPr="0078284D" w:rsidRDefault="000363B9" w:rsidP="0078284D">
            <w:pPr>
              <w:rPr>
                <w:rFonts w:asciiTheme="minorEastAsia" w:hAnsiTheme="minorEastAsia"/>
                <w:sz w:val="24"/>
                <w:szCs w:val="24"/>
              </w:rPr>
            </w:pPr>
            <w:r w:rsidRPr="0078284D">
              <w:rPr>
                <w:rFonts w:asciiTheme="minorEastAsia" w:hAnsiTheme="minorEastAsia" w:hint="eastAsia"/>
                <w:sz w:val="24"/>
                <w:szCs w:val="24"/>
              </w:rPr>
              <w:t>愛媛県松山市三番町四丁目</w:t>
            </w:r>
            <w:r w:rsidR="0078284D">
              <w:rPr>
                <w:rFonts w:asciiTheme="minorEastAsia" w:hAnsiTheme="minorEastAsia" w:hint="eastAsia"/>
                <w:sz w:val="24"/>
                <w:szCs w:val="24"/>
              </w:rPr>
              <w:t>４</w:t>
            </w:r>
            <w:r w:rsidRPr="0078284D">
              <w:rPr>
                <w:rFonts w:asciiTheme="minorEastAsia" w:hAnsiTheme="minorEastAsia" w:hint="eastAsia"/>
                <w:sz w:val="24"/>
                <w:szCs w:val="24"/>
              </w:rPr>
              <w:t>番地</w:t>
            </w:r>
            <w:r w:rsidR="0078284D">
              <w:rPr>
                <w:rFonts w:asciiTheme="minorEastAsia" w:hAnsiTheme="minorEastAsia" w:hint="eastAsia"/>
                <w:sz w:val="24"/>
                <w:szCs w:val="24"/>
              </w:rPr>
              <w:t>１</w:t>
            </w:r>
          </w:p>
        </w:tc>
      </w:tr>
    </w:tbl>
    <w:p w14:paraId="5199EE50" w14:textId="77777777" w:rsidR="000363B9" w:rsidRPr="0078284D" w:rsidRDefault="000363B9" w:rsidP="000363B9">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1276"/>
        <w:gridCol w:w="851"/>
        <w:gridCol w:w="1417"/>
        <w:gridCol w:w="1418"/>
        <w:gridCol w:w="1559"/>
        <w:gridCol w:w="1276"/>
        <w:gridCol w:w="1275"/>
        <w:gridCol w:w="1276"/>
        <w:gridCol w:w="4111"/>
        <w:gridCol w:w="1984"/>
        <w:gridCol w:w="1560"/>
        <w:gridCol w:w="1134"/>
        <w:gridCol w:w="992"/>
        <w:gridCol w:w="709"/>
      </w:tblGrid>
      <w:tr w:rsidR="0078284D" w:rsidRPr="0078284D" w14:paraId="33F320FE" w14:textId="77777777" w:rsidTr="006006B4">
        <w:trPr>
          <w:trHeight w:val="202"/>
        </w:trPr>
        <w:tc>
          <w:tcPr>
            <w:tcW w:w="4673" w:type="dxa"/>
            <w:gridSpan w:val="4"/>
            <w:vAlign w:val="center"/>
          </w:tcPr>
          <w:p w14:paraId="19584BDB" w14:textId="77777777" w:rsidR="000363B9" w:rsidRPr="0078284D" w:rsidRDefault="000363B9" w:rsidP="0078284D">
            <w:pPr>
              <w:jc w:val="center"/>
              <w:rPr>
                <w:sz w:val="24"/>
                <w:szCs w:val="24"/>
              </w:rPr>
            </w:pPr>
            <w:r w:rsidRPr="0078284D">
              <w:rPr>
                <w:rFonts w:hint="eastAsia"/>
                <w:sz w:val="24"/>
                <w:szCs w:val="24"/>
              </w:rPr>
              <w:t>権利を設定する土地（Ｄ）</w:t>
            </w:r>
          </w:p>
        </w:tc>
        <w:tc>
          <w:tcPr>
            <w:tcW w:w="10915" w:type="dxa"/>
            <w:gridSpan w:val="6"/>
            <w:vAlign w:val="center"/>
          </w:tcPr>
          <w:p w14:paraId="6B62CD66" w14:textId="77777777" w:rsidR="000363B9" w:rsidRPr="0078284D" w:rsidRDefault="000363B9" w:rsidP="0078284D">
            <w:pPr>
              <w:jc w:val="center"/>
              <w:rPr>
                <w:sz w:val="24"/>
                <w:szCs w:val="24"/>
              </w:rPr>
            </w:pPr>
            <w:r w:rsidRPr="0078284D">
              <w:rPr>
                <w:rFonts w:hint="eastAsia"/>
                <w:sz w:val="24"/>
                <w:szCs w:val="24"/>
              </w:rPr>
              <w:t>設定する中間管理権及び利用権（Ｅ）</w:t>
            </w:r>
          </w:p>
        </w:tc>
        <w:tc>
          <w:tcPr>
            <w:tcW w:w="5670" w:type="dxa"/>
            <w:gridSpan w:val="4"/>
            <w:vAlign w:val="center"/>
          </w:tcPr>
          <w:p w14:paraId="486EAEC7" w14:textId="77777777" w:rsidR="000363B9" w:rsidRPr="0078284D" w:rsidRDefault="000363B9" w:rsidP="0078284D">
            <w:pPr>
              <w:jc w:val="center"/>
              <w:rPr>
                <w:sz w:val="24"/>
                <w:szCs w:val="24"/>
              </w:rPr>
            </w:pPr>
            <w:r w:rsidRPr="0078284D">
              <w:rPr>
                <w:rFonts w:hint="eastAsia"/>
                <w:sz w:val="24"/>
                <w:szCs w:val="24"/>
              </w:rPr>
              <w:t>権利を設定する土地のＡ以外の権原者等（Ｆ）</w:t>
            </w:r>
          </w:p>
        </w:tc>
        <w:tc>
          <w:tcPr>
            <w:tcW w:w="709" w:type="dxa"/>
            <w:vMerge w:val="restart"/>
            <w:vAlign w:val="center"/>
          </w:tcPr>
          <w:p w14:paraId="5933D159" w14:textId="77777777" w:rsidR="000363B9" w:rsidRPr="0078284D" w:rsidRDefault="000363B9" w:rsidP="0078284D">
            <w:pPr>
              <w:jc w:val="center"/>
              <w:rPr>
                <w:sz w:val="24"/>
                <w:szCs w:val="24"/>
              </w:rPr>
            </w:pPr>
            <w:r w:rsidRPr="0078284D">
              <w:rPr>
                <w:rFonts w:hint="eastAsia"/>
                <w:sz w:val="24"/>
                <w:szCs w:val="24"/>
              </w:rPr>
              <w:t>備考</w:t>
            </w:r>
          </w:p>
        </w:tc>
      </w:tr>
      <w:tr w:rsidR="006006B4" w:rsidRPr="0078284D" w14:paraId="01DF2139" w14:textId="77777777" w:rsidTr="006006B4">
        <w:trPr>
          <w:trHeight w:val="263"/>
        </w:trPr>
        <w:tc>
          <w:tcPr>
            <w:tcW w:w="1129" w:type="dxa"/>
            <w:vAlign w:val="center"/>
          </w:tcPr>
          <w:p w14:paraId="11458C10" w14:textId="77777777" w:rsidR="000363B9" w:rsidRPr="0078284D" w:rsidRDefault="000363B9" w:rsidP="0078284D">
            <w:pPr>
              <w:jc w:val="center"/>
              <w:rPr>
                <w:sz w:val="24"/>
                <w:szCs w:val="24"/>
              </w:rPr>
            </w:pPr>
            <w:r w:rsidRPr="0078284D">
              <w:rPr>
                <w:rFonts w:hint="eastAsia"/>
                <w:sz w:val="24"/>
                <w:szCs w:val="24"/>
              </w:rPr>
              <w:t>所　　在</w:t>
            </w:r>
          </w:p>
        </w:tc>
        <w:tc>
          <w:tcPr>
            <w:tcW w:w="1276" w:type="dxa"/>
            <w:vMerge w:val="restart"/>
            <w:vAlign w:val="center"/>
          </w:tcPr>
          <w:p w14:paraId="341B08D8" w14:textId="77777777" w:rsidR="000363B9" w:rsidRPr="0078284D" w:rsidRDefault="000363B9" w:rsidP="0078284D">
            <w:pPr>
              <w:jc w:val="center"/>
              <w:rPr>
                <w:sz w:val="24"/>
                <w:szCs w:val="24"/>
              </w:rPr>
            </w:pPr>
            <w:r w:rsidRPr="0078284D">
              <w:rPr>
                <w:rFonts w:hint="eastAsia"/>
                <w:sz w:val="24"/>
                <w:szCs w:val="24"/>
              </w:rPr>
              <w:t>地番</w:t>
            </w:r>
          </w:p>
        </w:tc>
        <w:tc>
          <w:tcPr>
            <w:tcW w:w="851" w:type="dxa"/>
            <w:vMerge w:val="restart"/>
            <w:vAlign w:val="center"/>
          </w:tcPr>
          <w:p w14:paraId="0C2F27CE" w14:textId="77777777" w:rsidR="000363B9" w:rsidRPr="0078284D" w:rsidRDefault="000363B9" w:rsidP="0078284D">
            <w:pPr>
              <w:jc w:val="center"/>
              <w:rPr>
                <w:sz w:val="24"/>
                <w:szCs w:val="24"/>
              </w:rPr>
            </w:pPr>
            <w:r w:rsidRPr="0078284D">
              <w:rPr>
                <w:rFonts w:hint="eastAsia"/>
                <w:sz w:val="24"/>
                <w:szCs w:val="24"/>
              </w:rPr>
              <w:t>現況</w:t>
            </w:r>
          </w:p>
          <w:p w14:paraId="0816BB71" w14:textId="77777777" w:rsidR="000363B9" w:rsidRPr="0078284D" w:rsidRDefault="000363B9" w:rsidP="0078284D">
            <w:pPr>
              <w:jc w:val="center"/>
              <w:rPr>
                <w:sz w:val="24"/>
                <w:szCs w:val="24"/>
              </w:rPr>
            </w:pPr>
            <w:r w:rsidRPr="0078284D">
              <w:rPr>
                <w:rFonts w:hint="eastAsia"/>
                <w:sz w:val="24"/>
                <w:szCs w:val="24"/>
              </w:rPr>
              <w:t>地目</w:t>
            </w:r>
          </w:p>
        </w:tc>
        <w:tc>
          <w:tcPr>
            <w:tcW w:w="1417" w:type="dxa"/>
            <w:vMerge w:val="restart"/>
            <w:vAlign w:val="center"/>
          </w:tcPr>
          <w:p w14:paraId="6B219AF7" w14:textId="77777777" w:rsidR="000363B9" w:rsidRPr="0078284D" w:rsidRDefault="000363B9" w:rsidP="0078284D">
            <w:pPr>
              <w:jc w:val="center"/>
              <w:rPr>
                <w:sz w:val="24"/>
                <w:szCs w:val="24"/>
              </w:rPr>
            </w:pPr>
            <w:r w:rsidRPr="0078284D">
              <w:rPr>
                <w:rFonts w:hint="eastAsia"/>
                <w:sz w:val="24"/>
                <w:szCs w:val="24"/>
              </w:rPr>
              <w:t>面　積</w:t>
            </w:r>
          </w:p>
          <w:p w14:paraId="0342E96C" w14:textId="77777777" w:rsidR="000363B9" w:rsidRPr="0078284D" w:rsidRDefault="000363B9" w:rsidP="0078284D">
            <w:pPr>
              <w:jc w:val="center"/>
              <w:rPr>
                <w:sz w:val="24"/>
                <w:szCs w:val="24"/>
              </w:rPr>
            </w:pPr>
            <w:r w:rsidRPr="0078284D">
              <w:rPr>
                <w:rFonts w:hint="eastAsia"/>
                <w:sz w:val="24"/>
                <w:szCs w:val="24"/>
              </w:rPr>
              <w:t>㎡</w:t>
            </w:r>
          </w:p>
        </w:tc>
        <w:tc>
          <w:tcPr>
            <w:tcW w:w="1418" w:type="dxa"/>
            <w:vMerge w:val="restart"/>
            <w:vAlign w:val="center"/>
          </w:tcPr>
          <w:p w14:paraId="39019918" w14:textId="77777777" w:rsidR="000363B9" w:rsidRPr="0078284D" w:rsidRDefault="000363B9" w:rsidP="0078284D">
            <w:pPr>
              <w:jc w:val="center"/>
              <w:rPr>
                <w:sz w:val="24"/>
                <w:szCs w:val="24"/>
              </w:rPr>
            </w:pPr>
            <w:r w:rsidRPr="0078284D">
              <w:rPr>
                <w:rFonts w:hint="eastAsia"/>
                <w:sz w:val="24"/>
                <w:szCs w:val="24"/>
              </w:rPr>
              <w:t>権利の種類</w:t>
            </w:r>
          </w:p>
        </w:tc>
        <w:tc>
          <w:tcPr>
            <w:tcW w:w="1559" w:type="dxa"/>
            <w:vMerge w:val="restart"/>
            <w:vAlign w:val="center"/>
          </w:tcPr>
          <w:p w14:paraId="0D5B04CB" w14:textId="77777777" w:rsidR="000363B9" w:rsidRPr="0078284D" w:rsidRDefault="000363B9" w:rsidP="0078284D">
            <w:pPr>
              <w:jc w:val="center"/>
              <w:rPr>
                <w:sz w:val="24"/>
                <w:szCs w:val="24"/>
              </w:rPr>
            </w:pPr>
            <w:r w:rsidRPr="0078284D">
              <w:rPr>
                <w:rFonts w:hint="eastAsia"/>
                <w:sz w:val="24"/>
                <w:szCs w:val="24"/>
              </w:rPr>
              <w:t>内容</w:t>
            </w:r>
          </w:p>
        </w:tc>
        <w:tc>
          <w:tcPr>
            <w:tcW w:w="2551" w:type="dxa"/>
            <w:gridSpan w:val="2"/>
            <w:vAlign w:val="center"/>
          </w:tcPr>
          <w:p w14:paraId="77D38668" w14:textId="77777777" w:rsidR="000363B9" w:rsidRPr="0078284D" w:rsidRDefault="000363B9" w:rsidP="0078284D">
            <w:pPr>
              <w:jc w:val="center"/>
              <w:rPr>
                <w:sz w:val="24"/>
                <w:szCs w:val="24"/>
              </w:rPr>
            </w:pPr>
            <w:r w:rsidRPr="0078284D">
              <w:rPr>
                <w:rFonts w:hint="eastAsia"/>
                <w:sz w:val="24"/>
                <w:szCs w:val="24"/>
              </w:rPr>
              <w:t>存続期間</w:t>
            </w:r>
          </w:p>
        </w:tc>
        <w:tc>
          <w:tcPr>
            <w:tcW w:w="1276" w:type="dxa"/>
            <w:vMerge w:val="restart"/>
            <w:vAlign w:val="center"/>
          </w:tcPr>
          <w:p w14:paraId="08D8397F" w14:textId="77777777" w:rsidR="000363B9" w:rsidRPr="0078284D" w:rsidRDefault="000363B9" w:rsidP="0078284D">
            <w:pPr>
              <w:jc w:val="center"/>
              <w:rPr>
                <w:sz w:val="24"/>
                <w:szCs w:val="24"/>
              </w:rPr>
            </w:pPr>
            <w:r w:rsidRPr="0078284D">
              <w:rPr>
                <w:rFonts w:hint="eastAsia"/>
                <w:sz w:val="24"/>
                <w:szCs w:val="24"/>
              </w:rPr>
              <w:t>借　賃</w:t>
            </w:r>
          </w:p>
          <w:p w14:paraId="6A227E66" w14:textId="77777777" w:rsidR="000363B9" w:rsidRPr="0078284D" w:rsidRDefault="000363B9" w:rsidP="0078284D">
            <w:pPr>
              <w:jc w:val="center"/>
              <w:rPr>
                <w:sz w:val="24"/>
                <w:szCs w:val="24"/>
              </w:rPr>
            </w:pPr>
            <w:r w:rsidRPr="0078284D">
              <w:rPr>
                <w:rFonts w:hint="eastAsia"/>
                <w:sz w:val="24"/>
                <w:szCs w:val="24"/>
              </w:rPr>
              <w:t>円</w:t>
            </w:r>
          </w:p>
        </w:tc>
        <w:tc>
          <w:tcPr>
            <w:tcW w:w="4111" w:type="dxa"/>
            <w:vMerge w:val="restart"/>
            <w:vAlign w:val="center"/>
          </w:tcPr>
          <w:p w14:paraId="4857F0E9" w14:textId="77777777" w:rsidR="000363B9" w:rsidRPr="0078284D" w:rsidRDefault="000363B9" w:rsidP="0078284D">
            <w:pPr>
              <w:jc w:val="center"/>
              <w:rPr>
                <w:sz w:val="24"/>
                <w:szCs w:val="24"/>
              </w:rPr>
            </w:pPr>
            <w:r w:rsidRPr="0078284D">
              <w:rPr>
                <w:rFonts w:hint="eastAsia"/>
                <w:sz w:val="24"/>
                <w:szCs w:val="24"/>
              </w:rPr>
              <w:t>借賃の支払方法</w:t>
            </w:r>
          </w:p>
        </w:tc>
        <w:tc>
          <w:tcPr>
            <w:tcW w:w="1984" w:type="dxa"/>
            <w:vMerge w:val="restart"/>
            <w:vAlign w:val="center"/>
          </w:tcPr>
          <w:p w14:paraId="70C1FD06" w14:textId="77777777" w:rsidR="000363B9" w:rsidRPr="0078284D" w:rsidRDefault="000363B9" w:rsidP="0078284D">
            <w:pPr>
              <w:jc w:val="center"/>
              <w:rPr>
                <w:sz w:val="24"/>
                <w:szCs w:val="24"/>
              </w:rPr>
            </w:pPr>
            <w:r w:rsidRPr="0078284D">
              <w:rPr>
                <w:rFonts w:hint="eastAsia"/>
                <w:sz w:val="24"/>
                <w:szCs w:val="24"/>
              </w:rPr>
              <w:t>住所</w:t>
            </w:r>
          </w:p>
        </w:tc>
        <w:tc>
          <w:tcPr>
            <w:tcW w:w="1560" w:type="dxa"/>
            <w:vMerge w:val="restart"/>
            <w:vAlign w:val="center"/>
          </w:tcPr>
          <w:p w14:paraId="5D14BBF9" w14:textId="77777777" w:rsidR="000363B9" w:rsidRPr="0078284D" w:rsidRDefault="000363B9" w:rsidP="0078284D">
            <w:pPr>
              <w:jc w:val="center"/>
              <w:rPr>
                <w:sz w:val="24"/>
                <w:szCs w:val="24"/>
              </w:rPr>
            </w:pPr>
            <w:r w:rsidRPr="0078284D">
              <w:rPr>
                <w:rFonts w:hint="eastAsia"/>
                <w:sz w:val="24"/>
                <w:szCs w:val="24"/>
              </w:rPr>
              <w:t>氏名又は</w:t>
            </w:r>
          </w:p>
          <w:p w14:paraId="7F7C35C4" w14:textId="77777777" w:rsidR="000363B9" w:rsidRPr="0078284D" w:rsidRDefault="000363B9" w:rsidP="0078284D">
            <w:pPr>
              <w:jc w:val="center"/>
              <w:rPr>
                <w:sz w:val="24"/>
                <w:szCs w:val="24"/>
              </w:rPr>
            </w:pPr>
            <w:r w:rsidRPr="0078284D">
              <w:rPr>
                <w:rFonts w:hint="eastAsia"/>
                <w:sz w:val="24"/>
                <w:szCs w:val="24"/>
              </w:rPr>
              <w:t>名称</w:t>
            </w:r>
          </w:p>
        </w:tc>
        <w:tc>
          <w:tcPr>
            <w:tcW w:w="1134" w:type="dxa"/>
            <w:vMerge w:val="restart"/>
            <w:vAlign w:val="center"/>
          </w:tcPr>
          <w:p w14:paraId="5B279923" w14:textId="77777777" w:rsidR="000363B9" w:rsidRPr="0078284D" w:rsidRDefault="000363B9" w:rsidP="0078284D">
            <w:pPr>
              <w:jc w:val="center"/>
              <w:rPr>
                <w:sz w:val="24"/>
                <w:szCs w:val="24"/>
              </w:rPr>
            </w:pPr>
            <w:r w:rsidRPr="0078284D">
              <w:rPr>
                <w:rFonts w:hint="eastAsia"/>
                <w:sz w:val="24"/>
                <w:szCs w:val="24"/>
              </w:rPr>
              <w:t>権原の</w:t>
            </w:r>
          </w:p>
          <w:p w14:paraId="192AB426" w14:textId="77777777" w:rsidR="000363B9" w:rsidRPr="0078284D" w:rsidRDefault="000363B9" w:rsidP="0078284D">
            <w:pPr>
              <w:jc w:val="center"/>
              <w:rPr>
                <w:sz w:val="24"/>
                <w:szCs w:val="24"/>
              </w:rPr>
            </w:pPr>
            <w:r w:rsidRPr="0078284D">
              <w:rPr>
                <w:rFonts w:hint="eastAsia"/>
                <w:sz w:val="24"/>
                <w:szCs w:val="24"/>
              </w:rPr>
              <w:t>種類</w:t>
            </w:r>
          </w:p>
        </w:tc>
        <w:tc>
          <w:tcPr>
            <w:tcW w:w="992" w:type="dxa"/>
            <w:vMerge w:val="restart"/>
            <w:vAlign w:val="center"/>
          </w:tcPr>
          <w:p w14:paraId="164DE6E1" w14:textId="77777777" w:rsidR="000363B9" w:rsidRPr="0078284D" w:rsidRDefault="000363B9" w:rsidP="0078284D">
            <w:pPr>
              <w:jc w:val="center"/>
              <w:rPr>
                <w:sz w:val="24"/>
                <w:szCs w:val="24"/>
              </w:rPr>
            </w:pPr>
            <w:r w:rsidRPr="0078284D">
              <w:rPr>
                <w:rFonts w:hint="eastAsia"/>
                <w:sz w:val="24"/>
                <w:szCs w:val="24"/>
              </w:rPr>
              <w:t>同意印</w:t>
            </w:r>
          </w:p>
        </w:tc>
        <w:tc>
          <w:tcPr>
            <w:tcW w:w="709" w:type="dxa"/>
            <w:vMerge/>
            <w:vAlign w:val="center"/>
          </w:tcPr>
          <w:p w14:paraId="459F0DBF" w14:textId="77777777" w:rsidR="000363B9" w:rsidRPr="0078284D" w:rsidRDefault="000363B9" w:rsidP="0078284D">
            <w:pPr>
              <w:jc w:val="center"/>
              <w:rPr>
                <w:sz w:val="24"/>
                <w:szCs w:val="24"/>
              </w:rPr>
            </w:pPr>
          </w:p>
        </w:tc>
      </w:tr>
      <w:tr w:rsidR="006006B4" w:rsidRPr="0078284D" w14:paraId="1EBF25EF" w14:textId="77777777" w:rsidTr="006006B4">
        <w:trPr>
          <w:trHeight w:val="57"/>
        </w:trPr>
        <w:tc>
          <w:tcPr>
            <w:tcW w:w="1129" w:type="dxa"/>
            <w:vAlign w:val="center"/>
          </w:tcPr>
          <w:p w14:paraId="680A2A19" w14:textId="213A0D00" w:rsidR="000363B9" w:rsidRPr="0078284D" w:rsidRDefault="006006B4" w:rsidP="0078284D">
            <w:pPr>
              <w:jc w:val="center"/>
              <w:rPr>
                <w:sz w:val="24"/>
                <w:szCs w:val="24"/>
              </w:rPr>
            </w:pPr>
            <w:r>
              <w:rPr>
                <w:rFonts w:hint="eastAsia"/>
                <w:sz w:val="24"/>
                <w:szCs w:val="24"/>
              </w:rPr>
              <w:t>大　　字</w:t>
            </w:r>
          </w:p>
        </w:tc>
        <w:tc>
          <w:tcPr>
            <w:tcW w:w="1276" w:type="dxa"/>
            <w:vMerge/>
            <w:vAlign w:val="center"/>
          </w:tcPr>
          <w:p w14:paraId="68FDE93C" w14:textId="77777777" w:rsidR="000363B9" w:rsidRPr="0078284D" w:rsidRDefault="000363B9" w:rsidP="0078284D">
            <w:pPr>
              <w:jc w:val="center"/>
              <w:rPr>
                <w:sz w:val="24"/>
                <w:szCs w:val="24"/>
              </w:rPr>
            </w:pPr>
          </w:p>
        </w:tc>
        <w:tc>
          <w:tcPr>
            <w:tcW w:w="851" w:type="dxa"/>
            <w:vMerge/>
            <w:vAlign w:val="center"/>
          </w:tcPr>
          <w:p w14:paraId="6FE97FB5" w14:textId="77777777" w:rsidR="000363B9" w:rsidRPr="0078284D" w:rsidRDefault="000363B9" w:rsidP="0078284D">
            <w:pPr>
              <w:jc w:val="center"/>
              <w:rPr>
                <w:sz w:val="24"/>
                <w:szCs w:val="24"/>
              </w:rPr>
            </w:pPr>
          </w:p>
        </w:tc>
        <w:tc>
          <w:tcPr>
            <w:tcW w:w="1417" w:type="dxa"/>
            <w:vMerge/>
            <w:vAlign w:val="center"/>
          </w:tcPr>
          <w:p w14:paraId="6BD52595" w14:textId="77777777" w:rsidR="000363B9" w:rsidRPr="0078284D" w:rsidRDefault="000363B9" w:rsidP="0078284D">
            <w:pPr>
              <w:jc w:val="center"/>
              <w:rPr>
                <w:sz w:val="24"/>
                <w:szCs w:val="24"/>
              </w:rPr>
            </w:pPr>
          </w:p>
        </w:tc>
        <w:tc>
          <w:tcPr>
            <w:tcW w:w="1418" w:type="dxa"/>
            <w:vMerge/>
            <w:vAlign w:val="center"/>
          </w:tcPr>
          <w:p w14:paraId="6B0FB572" w14:textId="77777777" w:rsidR="000363B9" w:rsidRPr="0078284D" w:rsidRDefault="000363B9" w:rsidP="0078284D">
            <w:pPr>
              <w:rPr>
                <w:sz w:val="24"/>
                <w:szCs w:val="24"/>
              </w:rPr>
            </w:pPr>
          </w:p>
        </w:tc>
        <w:tc>
          <w:tcPr>
            <w:tcW w:w="1559" w:type="dxa"/>
            <w:vMerge/>
            <w:vAlign w:val="center"/>
          </w:tcPr>
          <w:p w14:paraId="54B0BB0B" w14:textId="77777777" w:rsidR="000363B9" w:rsidRPr="0078284D" w:rsidRDefault="000363B9" w:rsidP="0078284D">
            <w:pPr>
              <w:jc w:val="center"/>
              <w:rPr>
                <w:sz w:val="24"/>
                <w:szCs w:val="24"/>
              </w:rPr>
            </w:pPr>
          </w:p>
        </w:tc>
        <w:tc>
          <w:tcPr>
            <w:tcW w:w="1276" w:type="dxa"/>
            <w:vAlign w:val="center"/>
          </w:tcPr>
          <w:p w14:paraId="1B046CBD" w14:textId="77777777" w:rsidR="000363B9" w:rsidRPr="0078284D" w:rsidRDefault="000363B9" w:rsidP="0078284D">
            <w:pPr>
              <w:jc w:val="center"/>
              <w:rPr>
                <w:sz w:val="24"/>
                <w:szCs w:val="24"/>
              </w:rPr>
            </w:pPr>
            <w:r w:rsidRPr="0078284D">
              <w:rPr>
                <w:rFonts w:hint="eastAsia"/>
                <w:sz w:val="24"/>
                <w:szCs w:val="24"/>
              </w:rPr>
              <w:t>始期</w:t>
            </w:r>
          </w:p>
        </w:tc>
        <w:tc>
          <w:tcPr>
            <w:tcW w:w="1275" w:type="dxa"/>
            <w:vAlign w:val="center"/>
          </w:tcPr>
          <w:p w14:paraId="13CC5D0A" w14:textId="77777777" w:rsidR="000363B9" w:rsidRPr="0078284D" w:rsidRDefault="000363B9" w:rsidP="0078284D">
            <w:pPr>
              <w:jc w:val="center"/>
              <w:rPr>
                <w:sz w:val="24"/>
                <w:szCs w:val="24"/>
              </w:rPr>
            </w:pPr>
            <w:r w:rsidRPr="0078284D">
              <w:rPr>
                <w:rFonts w:hint="eastAsia"/>
                <w:sz w:val="24"/>
                <w:szCs w:val="24"/>
              </w:rPr>
              <w:t>終期</w:t>
            </w:r>
          </w:p>
        </w:tc>
        <w:tc>
          <w:tcPr>
            <w:tcW w:w="1276" w:type="dxa"/>
            <w:vMerge/>
            <w:vAlign w:val="center"/>
          </w:tcPr>
          <w:p w14:paraId="2219FBF6" w14:textId="77777777" w:rsidR="000363B9" w:rsidRPr="0078284D" w:rsidRDefault="000363B9" w:rsidP="0078284D">
            <w:pPr>
              <w:jc w:val="center"/>
              <w:rPr>
                <w:sz w:val="24"/>
                <w:szCs w:val="24"/>
              </w:rPr>
            </w:pPr>
          </w:p>
        </w:tc>
        <w:tc>
          <w:tcPr>
            <w:tcW w:w="4111" w:type="dxa"/>
            <w:vMerge/>
            <w:vAlign w:val="center"/>
          </w:tcPr>
          <w:p w14:paraId="59E3D01A" w14:textId="77777777" w:rsidR="000363B9" w:rsidRPr="0078284D" w:rsidRDefault="000363B9" w:rsidP="0078284D">
            <w:pPr>
              <w:rPr>
                <w:sz w:val="24"/>
                <w:szCs w:val="24"/>
              </w:rPr>
            </w:pPr>
          </w:p>
        </w:tc>
        <w:tc>
          <w:tcPr>
            <w:tcW w:w="1984" w:type="dxa"/>
            <w:vMerge/>
            <w:vAlign w:val="center"/>
          </w:tcPr>
          <w:p w14:paraId="13B35714" w14:textId="77777777" w:rsidR="000363B9" w:rsidRPr="0078284D" w:rsidRDefault="000363B9" w:rsidP="0078284D">
            <w:pPr>
              <w:jc w:val="center"/>
              <w:rPr>
                <w:sz w:val="24"/>
                <w:szCs w:val="24"/>
              </w:rPr>
            </w:pPr>
          </w:p>
        </w:tc>
        <w:tc>
          <w:tcPr>
            <w:tcW w:w="1560" w:type="dxa"/>
            <w:vMerge/>
            <w:vAlign w:val="center"/>
          </w:tcPr>
          <w:p w14:paraId="622067BD" w14:textId="77777777" w:rsidR="000363B9" w:rsidRPr="0078284D" w:rsidRDefault="000363B9" w:rsidP="0078284D">
            <w:pPr>
              <w:jc w:val="center"/>
              <w:rPr>
                <w:sz w:val="24"/>
                <w:szCs w:val="24"/>
              </w:rPr>
            </w:pPr>
          </w:p>
        </w:tc>
        <w:tc>
          <w:tcPr>
            <w:tcW w:w="1134" w:type="dxa"/>
            <w:vMerge/>
            <w:vAlign w:val="center"/>
          </w:tcPr>
          <w:p w14:paraId="1038B6D3" w14:textId="77777777" w:rsidR="000363B9" w:rsidRPr="0078284D" w:rsidRDefault="000363B9" w:rsidP="0078284D">
            <w:pPr>
              <w:jc w:val="center"/>
              <w:rPr>
                <w:sz w:val="24"/>
                <w:szCs w:val="24"/>
              </w:rPr>
            </w:pPr>
          </w:p>
        </w:tc>
        <w:tc>
          <w:tcPr>
            <w:tcW w:w="992" w:type="dxa"/>
            <w:vMerge/>
            <w:vAlign w:val="center"/>
          </w:tcPr>
          <w:p w14:paraId="6ACA651D" w14:textId="77777777" w:rsidR="000363B9" w:rsidRPr="0078284D" w:rsidRDefault="000363B9" w:rsidP="0078284D">
            <w:pPr>
              <w:jc w:val="center"/>
              <w:rPr>
                <w:sz w:val="24"/>
                <w:szCs w:val="24"/>
              </w:rPr>
            </w:pPr>
          </w:p>
        </w:tc>
        <w:tc>
          <w:tcPr>
            <w:tcW w:w="709" w:type="dxa"/>
            <w:vMerge/>
            <w:vAlign w:val="center"/>
          </w:tcPr>
          <w:p w14:paraId="7195E6AB" w14:textId="77777777" w:rsidR="000363B9" w:rsidRPr="0078284D" w:rsidRDefault="000363B9" w:rsidP="0078284D">
            <w:pPr>
              <w:jc w:val="center"/>
              <w:rPr>
                <w:sz w:val="24"/>
                <w:szCs w:val="24"/>
              </w:rPr>
            </w:pPr>
          </w:p>
        </w:tc>
      </w:tr>
      <w:tr w:rsidR="006006B4" w:rsidRPr="0078284D" w14:paraId="5CDFA974" w14:textId="77777777" w:rsidTr="006006B4">
        <w:trPr>
          <w:trHeight w:val="622"/>
        </w:trPr>
        <w:tc>
          <w:tcPr>
            <w:tcW w:w="1129" w:type="dxa"/>
          </w:tcPr>
          <w:p w14:paraId="261F0663" w14:textId="77777777" w:rsidR="0078284D" w:rsidRPr="0078284D" w:rsidRDefault="0078284D" w:rsidP="0078284D">
            <w:pPr>
              <w:rPr>
                <w:rFonts w:asciiTheme="minorEastAsia" w:hAnsiTheme="minorEastAsia"/>
                <w:sz w:val="24"/>
                <w:szCs w:val="24"/>
              </w:rPr>
            </w:pPr>
          </w:p>
        </w:tc>
        <w:tc>
          <w:tcPr>
            <w:tcW w:w="1276" w:type="dxa"/>
          </w:tcPr>
          <w:p w14:paraId="0F44BF29" w14:textId="77777777" w:rsidR="0078284D" w:rsidRPr="0078284D" w:rsidRDefault="0078284D" w:rsidP="0078284D">
            <w:pPr>
              <w:rPr>
                <w:rFonts w:asciiTheme="minorEastAsia" w:hAnsiTheme="minorEastAsia"/>
                <w:sz w:val="24"/>
                <w:szCs w:val="24"/>
              </w:rPr>
            </w:pPr>
          </w:p>
        </w:tc>
        <w:tc>
          <w:tcPr>
            <w:tcW w:w="851" w:type="dxa"/>
          </w:tcPr>
          <w:p w14:paraId="5B664E67" w14:textId="77777777" w:rsidR="0078284D" w:rsidRPr="0078284D" w:rsidRDefault="0078284D" w:rsidP="0078284D">
            <w:pPr>
              <w:rPr>
                <w:rFonts w:asciiTheme="minorEastAsia" w:hAnsiTheme="minorEastAsia"/>
                <w:sz w:val="24"/>
                <w:szCs w:val="24"/>
              </w:rPr>
            </w:pPr>
          </w:p>
        </w:tc>
        <w:tc>
          <w:tcPr>
            <w:tcW w:w="1417" w:type="dxa"/>
          </w:tcPr>
          <w:p w14:paraId="7EDA9C55"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23AC5DB2" w14:textId="77777777" w:rsidR="0078284D" w:rsidRPr="0078284D" w:rsidRDefault="0078284D" w:rsidP="0078284D">
            <w:pPr>
              <w:rPr>
                <w:rFonts w:asciiTheme="minorEastAsia" w:hAnsiTheme="minorEastAsia"/>
                <w:sz w:val="24"/>
                <w:szCs w:val="24"/>
              </w:rPr>
            </w:pPr>
          </w:p>
        </w:tc>
        <w:tc>
          <w:tcPr>
            <w:tcW w:w="1559" w:type="dxa"/>
          </w:tcPr>
          <w:p w14:paraId="26933009" w14:textId="77777777" w:rsidR="0078284D" w:rsidRPr="0078284D" w:rsidRDefault="0078284D" w:rsidP="0078284D">
            <w:pPr>
              <w:rPr>
                <w:rFonts w:asciiTheme="minorEastAsia" w:hAnsiTheme="minorEastAsia"/>
                <w:sz w:val="24"/>
                <w:szCs w:val="24"/>
              </w:rPr>
            </w:pPr>
          </w:p>
        </w:tc>
        <w:tc>
          <w:tcPr>
            <w:tcW w:w="1276" w:type="dxa"/>
            <w:vMerge w:val="restart"/>
          </w:tcPr>
          <w:p w14:paraId="69FA98B6" w14:textId="77777777" w:rsidR="0078284D" w:rsidRDefault="0078284D" w:rsidP="0078284D">
            <w:pPr>
              <w:spacing w:line="360" w:lineRule="auto"/>
              <w:jc w:val="center"/>
              <w:rPr>
                <w:rFonts w:asciiTheme="minorEastAsia" w:hAnsiTheme="minorEastAsia"/>
                <w:sz w:val="24"/>
                <w:szCs w:val="24"/>
              </w:rPr>
            </w:pPr>
            <w:r>
              <w:rPr>
                <w:rFonts w:asciiTheme="minorEastAsia" w:hAnsiTheme="minorEastAsia" w:hint="eastAsia"/>
                <w:sz w:val="24"/>
                <w:szCs w:val="24"/>
              </w:rPr>
              <w:t xml:space="preserve">令和　</w:t>
            </w:r>
            <w:r w:rsidRPr="0078284D">
              <w:rPr>
                <w:rFonts w:asciiTheme="minorEastAsia" w:hAnsiTheme="minorEastAsia" w:hint="eastAsia"/>
                <w:sz w:val="24"/>
                <w:szCs w:val="24"/>
              </w:rPr>
              <w:t>年</w:t>
            </w:r>
          </w:p>
          <w:p w14:paraId="77A68FD9" w14:textId="5BEB6845" w:rsidR="0078284D" w:rsidRPr="0078284D" w:rsidRDefault="0078284D" w:rsidP="0078284D">
            <w:pPr>
              <w:spacing w:line="360" w:lineRule="auto"/>
              <w:ind w:firstLineChars="100" w:firstLine="240"/>
              <w:jc w:val="center"/>
              <w:rPr>
                <w:rFonts w:asciiTheme="minorEastAsia" w:hAnsiTheme="minorEastAsia"/>
                <w:sz w:val="24"/>
                <w:szCs w:val="24"/>
              </w:rPr>
            </w:pPr>
            <w:r w:rsidRPr="0078284D">
              <w:rPr>
                <w:rFonts w:asciiTheme="minorEastAsia" w:hAnsiTheme="minorEastAsia" w:hint="eastAsia"/>
                <w:sz w:val="24"/>
                <w:szCs w:val="24"/>
              </w:rPr>
              <w:t>月</w:t>
            </w:r>
            <w:r>
              <w:rPr>
                <w:rFonts w:asciiTheme="minorEastAsia" w:hAnsiTheme="minorEastAsia" w:hint="eastAsia"/>
                <w:sz w:val="24"/>
                <w:szCs w:val="24"/>
              </w:rPr>
              <w:t xml:space="preserve">　</w:t>
            </w:r>
            <w:r w:rsidRPr="0078284D">
              <w:rPr>
                <w:rFonts w:asciiTheme="minorEastAsia" w:hAnsiTheme="minorEastAsia" w:hint="eastAsia"/>
                <w:sz w:val="24"/>
                <w:szCs w:val="24"/>
              </w:rPr>
              <w:t>日</w:t>
            </w:r>
          </w:p>
        </w:tc>
        <w:tc>
          <w:tcPr>
            <w:tcW w:w="1275" w:type="dxa"/>
            <w:vMerge w:val="restart"/>
          </w:tcPr>
          <w:p w14:paraId="47567202" w14:textId="77777777" w:rsidR="0078284D" w:rsidRDefault="0078284D" w:rsidP="0078284D">
            <w:pPr>
              <w:spacing w:line="360" w:lineRule="auto"/>
              <w:jc w:val="center"/>
              <w:rPr>
                <w:rFonts w:asciiTheme="minorEastAsia" w:hAnsiTheme="minorEastAsia"/>
                <w:sz w:val="24"/>
                <w:szCs w:val="24"/>
              </w:rPr>
            </w:pPr>
            <w:r>
              <w:rPr>
                <w:rFonts w:asciiTheme="minorEastAsia" w:hAnsiTheme="minorEastAsia" w:hint="eastAsia"/>
                <w:sz w:val="24"/>
                <w:szCs w:val="24"/>
              </w:rPr>
              <w:t xml:space="preserve">令和　</w:t>
            </w:r>
            <w:r w:rsidRPr="0078284D">
              <w:rPr>
                <w:rFonts w:asciiTheme="minorEastAsia" w:hAnsiTheme="minorEastAsia" w:hint="eastAsia"/>
                <w:sz w:val="24"/>
                <w:szCs w:val="24"/>
              </w:rPr>
              <w:t>年</w:t>
            </w:r>
          </w:p>
          <w:p w14:paraId="4BE97C14" w14:textId="486B3BC2" w:rsidR="0078284D" w:rsidRPr="0078284D" w:rsidRDefault="0078284D" w:rsidP="0078284D">
            <w:pPr>
              <w:spacing w:line="360" w:lineRule="auto"/>
              <w:jc w:val="center"/>
              <w:rPr>
                <w:rFonts w:asciiTheme="minorEastAsia" w:hAnsiTheme="minorEastAsia"/>
                <w:sz w:val="24"/>
                <w:szCs w:val="24"/>
              </w:rPr>
            </w:pPr>
            <w:r>
              <w:rPr>
                <w:rFonts w:asciiTheme="minorEastAsia" w:hAnsiTheme="minorEastAsia" w:hint="eastAsia"/>
                <w:sz w:val="24"/>
                <w:szCs w:val="24"/>
              </w:rPr>
              <w:t xml:space="preserve">　</w:t>
            </w:r>
            <w:r w:rsidRPr="0078284D">
              <w:rPr>
                <w:rFonts w:asciiTheme="minorEastAsia" w:hAnsiTheme="minorEastAsia" w:hint="eastAsia"/>
                <w:sz w:val="24"/>
                <w:szCs w:val="24"/>
              </w:rPr>
              <w:t>月</w:t>
            </w:r>
            <w:r>
              <w:rPr>
                <w:rFonts w:asciiTheme="minorEastAsia" w:hAnsiTheme="minorEastAsia" w:hint="eastAsia"/>
                <w:sz w:val="24"/>
                <w:szCs w:val="24"/>
              </w:rPr>
              <w:t xml:space="preserve">　</w:t>
            </w:r>
            <w:r w:rsidRPr="0078284D">
              <w:rPr>
                <w:rFonts w:asciiTheme="minorEastAsia" w:hAnsiTheme="minorEastAsia" w:hint="eastAsia"/>
                <w:sz w:val="24"/>
                <w:szCs w:val="24"/>
              </w:rPr>
              <w:t>日</w:t>
            </w:r>
          </w:p>
        </w:tc>
        <w:tc>
          <w:tcPr>
            <w:tcW w:w="1276" w:type="dxa"/>
            <w:vMerge w:val="restart"/>
          </w:tcPr>
          <w:p w14:paraId="5749FC08" w14:textId="77777777" w:rsidR="0078284D" w:rsidRPr="0078284D" w:rsidRDefault="0078284D" w:rsidP="0078284D">
            <w:pPr>
              <w:rPr>
                <w:rFonts w:asciiTheme="minorEastAsia" w:hAnsiTheme="minorEastAsia"/>
                <w:sz w:val="24"/>
                <w:szCs w:val="24"/>
              </w:rPr>
            </w:pPr>
          </w:p>
        </w:tc>
        <w:tc>
          <w:tcPr>
            <w:tcW w:w="4111" w:type="dxa"/>
            <w:vMerge w:val="restart"/>
          </w:tcPr>
          <w:p w14:paraId="1029E66D" w14:textId="65533D3F" w:rsidR="006006B4" w:rsidRDefault="00E82021" w:rsidP="0078284D">
            <w:pPr>
              <w:rPr>
                <w:rFonts w:asciiTheme="minorEastAsia" w:hAnsiTheme="minorEastAsia"/>
                <w:sz w:val="20"/>
                <w:szCs w:val="20"/>
              </w:rPr>
            </w:pPr>
            <w:r>
              <w:rPr>
                <w:rFonts w:asciiTheme="minorEastAsia" w:hAnsiTheme="minorEastAsia" w:hint="eastAsia"/>
                <w:sz w:val="22"/>
                <w:szCs w:val="20"/>
              </w:rPr>
              <w:t>□　賃借権</w:t>
            </w:r>
          </w:p>
          <w:p w14:paraId="4C56A6E8" w14:textId="596B9B19"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【ＣからＡへの支払い】</w:t>
            </w:r>
          </w:p>
          <w:p w14:paraId="334DF09E" w14:textId="3B38FE09" w:rsidR="0078284D" w:rsidRPr="007D6012" w:rsidRDefault="00581A7F" w:rsidP="0078284D">
            <w:pPr>
              <w:rPr>
                <w:rFonts w:asciiTheme="minorEastAsia" w:hAnsiTheme="minorEastAsia"/>
                <w:sz w:val="18"/>
                <w:szCs w:val="18"/>
              </w:rPr>
            </w:pPr>
            <w:r w:rsidRPr="007D6012">
              <w:rPr>
                <w:rFonts w:asciiTheme="minorEastAsia" w:hAnsiTheme="minorEastAsia" w:hint="eastAsia"/>
                <w:sz w:val="18"/>
                <w:szCs w:val="18"/>
              </w:rPr>
              <w:t xml:space="preserve">毎年　　</w:t>
            </w:r>
            <w:r w:rsidR="0078284D" w:rsidRPr="007D6012">
              <w:rPr>
                <w:rFonts w:asciiTheme="minorEastAsia" w:hAnsiTheme="minorEastAsia" w:hint="eastAsia"/>
                <w:sz w:val="18"/>
                <w:szCs w:val="18"/>
              </w:rPr>
              <w:t>月26日にＡの指定口座へ振り込む。</w:t>
            </w:r>
          </w:p>
          <w:p w14:paraId="0E9ADC60" w14:textId="10CBDE4C" w:rsidR="0078284D" w:rsidRPr="007D6012" w:rsidRDefault="00581A7F" w:rsidP="0078284D">
            <w:pPr>
              <w:rPr>
                <w:rFonts w:asciiTheme="minorEastAsia" w:hAnsiTheme="minorEastAsia"/>
                <w:sz w:val="18"/>
                <w:szCs w:val="18"/>
              </w:rPr>
            </w:pPr>
            <w:r w:rsidRPr="007D6012">
              <w:rPr>
                <w:rFonts w:asciiTheme="minorEastAsia" w:hAnsiTheme="minorEastAsia" w:hint="eastAsia"/>
                <w:sz w:val="18"/>
                <w:szCs w:val="18"/>
              </w:rPr>
              <w:t xml:space="preserve">なお、第１回目の振込は、令和　　</w:t>
            </w:r>
            <w:r w:rsidR="0078284D" w:rsidRPr="007D6012">
              <w:rPr>
                <w:rFonts w:asciiTheme="minorEastAsia" w:hAnsiTheme="minorEastAsia" w:hint="eastAsia"/>
                <w:sz w:val="18"/>
                <w:szCs w:val="18"/>
              </w:rPr>
              <w:t>年</w:t>
            </w:r>
            <w:r w:rsidRPr="007D6012">
              <w:rPr>
                <w:rFonts w:asciiTheme="minorEastAsia" w:hAnsiTheme="minorEastAsia" w:hint="eastAsia"/>
                <w:sz w:val="18"/>
                <w:szCs w:val="18"/>
              </w:rPr>
              <w:t xml:space="preserve">　　</w:t>
            </w:r>
            <w:r w:rsidR="0078284D" w:rsidRPr="007D6012">
              <w:rPr>
                <w:rFonts w:asciiTheme="minorEastAsia" w:hAnsiTheme="minorEastAsia" w:hint="eastAsia"/>
                <w:sz w:val="18"/>
                <w:szCs w:val="18"/>
              </w:rPr>
              <w:t>月26</w:t>
            </w:r>
            <w:r w:rsidRPr="007D6012">
              <w:rPr>
                <w:rFonts w:asciiTheme="minorEastAsia" w:hAnsiTheme="minorEastAsia" w:hint="eastAsia"/>
                <w:sz w:val="18"/>
                <w:szCs w:val="18"/>
              </w:rPr>
              <w:t xml:space="preserve">日とし、振込金額は、賃借権の設定日（始期）から令和　　</w:t>
            </w:r>
            <w:r w:rsidR="0078284D" w:rsidRPr="007D6012">
              <w:rPr>
                <w:rFonts w:asciiTheme="minorEastAsia" w:hAnsiTheme="minorEastAsia" w:hint="eastAsia"/>
                <w:sz w:val="18"/>
                <w:szCs w:val="18"/>
              </w:rPr>
              <w:t>年</w:t>
            </w:r>
            <w:r w:rsidRPr="007D6012">
              <w:rPr>
                <w:rFonts w:asciiTheme="minorEastAsia" w:hAnsiTheme="minorEastAsia" w:hint="eastAsia"/>
                <w:sz w:val="18"/>
                <w:szCs w:val="18"/>
              </w:rPr>
              <w:t xml:space="preserve">　　</w:t>
            </w:r>
            <w:r w:rsidR="0078284D" w:rsidRPr="007D6012">
              <w:rPr>
                <w:rFonts w:asciiTheme="minorEastAsia" w:hAnsiTheme="minorEastAsia" w:hint="eastAsia"/>
                <w:sz w:val="18"/>
                <w:szCs w:val="18"/>
              </w:rPr>
              <w:t>月</w:t>
            </w:r>
            <w:r w:rsidRPr="007D6012">
              <w:rPr>
                <w:rFonts w:asciiTheme="minorEastAsia" w:hAnsiTheme="minorEastAsia" w:hint="eastAsia"/>
                <w:sz w:val="18"/>
                <w:szCs w:val="18"/>
              </w:rPr>
              <w:t xml:space="preserve">　　</w:t>
            </w:r>
            <w:r w:rsidR="0078284D" w:rsidRPr="007D6012">
              <w:rPr>
                <w:rFonts w:asciiTheme="minorEastAsia" w:hAnsiTheme="minorEastAsia" w:hint="eastAsia"/>
                <w:sz w:val="18"/>
                <w:szCs w:val="18"/>
              </w:rPr>
              <w:t>日までの月割金額とする。</w:t>
            </w:r>
          </w:p>
          <w:p w14:paraId="66050725" w14:textId="77777777"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【ＢからＣへの支払】</w:t>
            </w:r>
          </w:p>
          <w:p w14:paraId="69F00017" w14:textId="41A708E8"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毎年</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月20日にＣの指定口座へ振り込む。</w:t>
            </w:r>
          </w:p>
          <w:p w14:paraId="3740508B" w14:textId="77777777"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自動口座振替の場合は、16日の引落とする。振替日が休日の場合は翌営業日とする。</w:t>
            </w:r>
          </w:p>
          <w:p w14:paraId="1365EC33" w14:textId="781BB13E" w:rsidR="00581A7F" w:rsidRPr="007D6012" w:rsidRDefault="0078284D" w:rsidP="00581A7F">
            <w:pPr>
              <w:rPr>
                <w:rFonts w:asciiTheme="minorEastAsia" w:hAnsiTheme="minorEastAsia"/>
                <w:sz w:val="18"/>
                <w:szCs w:val="18"/>
              </w:rPr>
            </w:pPr>
            <w:r w:rsidRPr="007D6012">
              <w:rPr>
                <w:rFonts w:asciiTheme="minorEastAsia" w:hAnsiTheme="minorEastAsia" w:hint="eastAsia"/>
                <w:sz w:val="18"/>
                <w:szCs w:val="18"/>
              </w:rPr>
              <w:t>なお、第１回の振込は、令和</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年</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月20日とし、振込金額は、賃借権の設定日（始期）から</w:t>
            </w:r>
          </w:p>
          <w:p w14:paraId="075C72D4" w14:textId="77777777" w:rsidR="0078284D" w:rsidRDefault="0078284D" w:rsidP="00581A7F">
            <w:pPr>
              <w:rPr>
                <w:rFonts w:asciiTheme="minorEastAsia" w:hAnsiTheme="minorEastAsia"/>
                <w:sz w:val="18"/>
                <w:szCs w:val="20"/>
              </w:rPr>
            </w:pPr>
            <w:r w:rsidRPr="007D6012">
              <w:rPr>
                <w:rFonts w:asciiTheme="minorEastAsia" w:hAnsiTheme="minorEastAsia" w:hint="eastAsia"/>
                <w:sz w:val="18"/>
                <w:szCs w:val="18"/>
              </w:rPr>
              <w:t>令和</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年</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月</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日までの月割金額とする</w:t>
            </w:r>
            <w:r w:rsidRPr="006006B4">
              <w:rPr>
                <w:rFonts w:asciiTheme="minorEastAsia" w:hAnsiTheme="minorEastAsia" w:hint="eastAsia"/>
                <w:sz w:val="18"/>
                <w:szCs w:val="20"/>
              </w:rPr>
              <w:t>。</w:t>
            </w:r>
          </w:p>
          <w:p w14:paraId="38285B7D" w14:textId="77777777" w:rsidR="006006B4" w:rsidRDefault="006006B4" w:rsidP="00581A7F">
            <w:pPr>
              <w:rPr>
                <w:rFonts w:asciiTheme="minorEastAsia" w:hAnsiTheme="minorEastAsia"/>
                <w:sz w:val="18"/>
                <w:szCs w:val="20"/>
              </w:rPr>
            </w:pPr>
          </w:p>
          <w:p w14:paraId="21FE6F89" w14:textId="0DE9FC57" w:rsidR="006006B4" w:rsidRDefault="006006B4" w:rsidP="00581A7F">
            <w:pPr>
              <w:rPr>
                <w:rFonts w:asciiTheme="minorEastAsia" w:hAnsiTheme="minorEastAsia"/>
                <w:sz w:val="18"/>
                <w:szCs w:val="20"/>
              </w:rPr>
            </w:pPr>
            <w:r w:rsidRPr="006006B4">
              <w:rPr>
                <w:rFonts w:asciiTheme="minorEastAsia" w:hAnsiTheme="minorEastAsia" w:hint="eastAsia"/>
                <w:szCs w:val="20"/>
              </w:rPr>
              <w:t xml:space="preserve">□　</w:t>
            </w:r>
            <w:r w:rsidR="00E82021">
              <w:rPr>
                <w:rFonts w:asciiTheme="minorEastAsia" w:hAnsiTheme="minorEastAsia" w:hint="eastAsia"/>
                <w:szCs w:val="20"/>
              </w:rPr>
              <w:t>賃借権（</w:t>
            </w:r>
            <w:r w:rsidRPr="006006B4">
              <w:rPr>
                <w:rFonts w:asciiTheme="minorEastAsia" w:hAnsiTheme="minorEastAsia" w:hint="eastAsia"/>
                <w:szCs w:val="20"/>
              </w:rPr>
              <w:t>物納</w:t>
            </w:r>
            <w:r w:rsidR="00E82021">
              <w:rPr>
                <w:rFonts w:asciiTheme="minorEastAsia" w:hAnsiTheme="minorEastAsia" w:hint="eastAsia"/>
                <w:szCs w:val="20"/>
              </w:rPr>
              <w:t>）</w:t>
            </w:r>
          </w:p>
          <w:p w14:paraId="3909966A" w14:textId="77777777" w:rsidR="006006B4" w:rsidRPr="007D6012" w:rsidRDefault="006006B4" w:rsidP="006006B4">
            <w:pPr>
              <w:rPr>
                <w:rFonts w:asciiTheme="minorEastAsia" w:hAnsiTheme="minorEastAsia"/>
                <w:sz w:val="18"/>
                <w:szCs w:val="18"/>
              </w:rPr>
            </w:pPr>
            <w:r w:rsidRPr="007D6012">
              <w:rPr>
                <w:rFonts w:asciiTheme="minorEastAsia" w:hAnsiTheme="minorEastAsia" w:hint="eastAsia"/>
                <w:sz w:val="18"/>
                <w:szCs w:val="18"/>
              </w:rPr>
              <w:t>(支払時期・場所)</w:t>
            </w:r>
          </w:p>
          <w:p w14:paraId="3FDC2A76" w14:textId="77777777" w:rsidR="006006B4" w:rsidRPr="007D6012" w:rsidRDefault="006006B4" w:rsidP="006006B4">
            <w:pPr>
              <w:ind w:left="180" w:hangingChars="100" w:hanging="180"/>
              <w:rPr>
                <w:rFonts w:asciiTheme="minorEastAsia" w:hAnsiTheme="minorEastAsia"/>
                <w:sz w:val="18"/>
                <w:szCs w:val="18"/>
              </w:rPr>
            </w:pPr>
            <w:r w:rsidRPr="007D6012">
              <w:rPr>
                <w:rFonts w:asciiTheme="minorEastAsia" w:hAnsiTheme="minorEastAsia" w:hint="eastAsia"/>
                <w:sz w:val="18"/>
                <w:szCs w:val="18"/>
              </w:rPr>
              <w:t>・支払時期は、毎年　月   日までとする。</w:t>
            </w:r>
          </w:p>
          <w:p w14:paraId="7C55D56B" w14:textId="77777777" w:rsidR="006006B4" w:rsidRPr="007D6012" w:rsidRDefault="006006B4" w:rsidP="006006B4">
            <w:pPr>
              <w:ind w:left="180" w:hangingChars="100" w:hanging="180"/>
              <w:rPr>
                <w:rFonts w:asciiTheme="minorEastAsia" w:hAnsiTheme="minorEastAsia"/>
                <w:sz w:val="18"/>
                <w:szCs w:val="18"/>
              </w:rPr>
            </w:pPr>
            <w:r w:rsidRPr="007D6012">
              <w:rPr>
                <w:rFonts w:asciiTheme="minorEastAsia" w:hAnsiTheme="minorEastAsia" w:hint="eastAsia"/>
                <w:sz w:val="18"/>
                <w:szCs w:val="18"/>
              </w:rPr>
              <w:t>・支払場所は、Ａの住所地とする。</w:t>
            </w:r>
          </w:p>
          <w:p w14:paraId="03E960F0" w14:textId="77777777" w:rsidR="006006B4" w:rsidRPr="007D6012" w:rsidRDefault="006006B4" w:rsidP="006006B4">
            <w:pPr>
              <w:ind w:left="180" w:hangingChars="100" w:hanging="180"/>
              <w:rPr>
                <w:rFonts w:asciiTheme="minorEastAsia" w:hAnsiTheme="minorEastAsia"/>
                <w:sz w:val="18"/>
                <w:szCs w:val="18"/>
              </w:rPr>
            </w:pPr>
            <w:r w:rsidRPr="007D6012">
              <w:rPr>
                <w:rFonts w:asciiTheme="minorEastAsia" w:hAnsiTheme="minorEastAsia" w:hint="eastAsia"/>
                <w:sz w:val="18"/>
                <w:szCs w:val="18"/>
              </w:rPr>
              <w:t>・なお、やむを得ない理由により支払時期又は支払時期を変更する場合は、Ａ及びＢが協議して定める。</w:t>
            </w:r>
          </w:p>
          <w:p w14:paraId="310A4601" w14:textId="77777777" w:rsidR="006006B4" w:rsidRPr="007D6012" w:rsidRDefault="006006B4" w:rsidP="006006B4">
            <w:pPr>
              <w:rPr>
                <w:rFonts w:asciiTheme="minorEastAsia" w:hAnsiTheme="minorEastAsia"/>
                <w:sz w:val="18"/>
                <w:szCs w:val="18"/>
              </w:rPr>
            </w:pPr>
            <w:r w:rsidRPr="007D6012">
              <w:rPr>
                <w:rFonts w:asciiTheme="minorEastAsia" w:hAnsiTheme="minorEastAsia" w:hint="eastAsia"/>
                <w:sz w:val="18"/>
                <w:szCs w:val="18"/>
              </w:rPr>
              <w:t>（支払形態）</w:t>
            </w:r>
          </w:p>
          <w:p w14:paraId="2A173A66" w14:textId="15028A7E" w:rsidR="006006B4" w:rsidRPr="007D6012" w:rsidRDefault="006006B4" w:rsidP="006006B4">
            <w:pPr>
              <w:ind w:firstLineChars="100" w:firstLine="180"/>
              <w:rPr>
                <w:rFonts w:asciiTheme="minorEastAsia" w:hAnsiTheme="minorEastAsia"/>
                <w:sz w:val="18"/>
                <w:szCs w:val="18"/>
              </w:rPr>
            </w:pPr>
            <w:r w:rsidRPr="007D6012">
              <w:rPr>
                <w:rFonts w:asciiTheme="minorEastAsia" w:hAnsiTheme="minorEastAsia" w:hint="eastAsia"/>
                <w:sz w:val="18"/>
                <w:szCs w:val="18"/>
              </w:rPr>
              <w:t>支払いは、30㎏紙袋で行う。</w:t>
            </w:r>
          </w:p>
          <w:p w14:paraId="143543E8" w14:textId="77777777" w:rsidR="006006B4" w:rsidRPr="007D6012" w:rsidRDefault="006006B4" w:rsidP="006006B4">
            <w:pPr>
              <w:rPr>
                <w:rFonts w:asciiTheme="minorEastAsia" w:hAnsiTheme="minorEastAsia"/>
                <w:sz w:val="18"/>
                <w:szCs w:val="18"/>
              </w:rPr>
            </w:pPr>
            <w:r w:rsidRPr="007D6012">
              <w:rPr>
                <w:rFonts w:asciiTheme="minorEastAsia" w:hAnsiTheme="minorEastAsia" w:hint="eastAsia"/>
                <w:sz w:val="18"/>
                <w:szCs w:val="18"/>
              </w:rPr>
              <w:t>（搬入方法）</w:t>
            </w:r>
          </w:p>
          <w:p w14:paraId="6A7E2019" w14:textId="77777777" w:rsidR="006006B4" w:rsidRDefault="006006B4" w:rsidP="006006B4">
            <w:pPr>
              <w:ind w:firstLineChars="100" w:firstLine="180"/>
              <w:rPr>
                <w:rFonts w:asciiTheme="minorEastAsia" w:hAnsiTheme="minorEastAsia"/>
                <w:sz w:val="18"/>
                <w:szCs w:val="20"/>
              </w:rPr>
            </w:pPr>
            <w:r w:rsidRPr="007D6012">
              <w:rPr>
                <w:rFonts w:asciiTheme="minorEastAsia" w:hAnsiTheme="minorEastAsia" w:hint="eastAsia"/>
                <w:sz w:val="18"/>
                <w:szCs w:val="18"/>
              </w:rPr>
              <w:t>Ｂは、Ａに事前に連絡したうえで、期日までにＡの住所地に搬入する。</w:t>
            </w:r>
          </w:p>
          <w:p w14:paraId="02A4F971" w14:textId="77777777" w:rsidR="006006B4" w:rsidRDefault="006006B4" w:rsidP="006006B4">
            <w:pPr>
              <w:rPr>
                <w:rFonts w:asciiTheme="minorEastAsia" w:hAnsiTheme="minorEastAsia"/>
                <w:sz w:val="18"/>
                <w:szCs w:val="20"/>
              </w:rPr>
            </w:pPr>
          </w:p>
          <w:p w14:paraId="395EA456" w14:textId="12261412" w:rsidR="006006B4" w:rsidRPr="0078284D" w:rsidRDefault="006006B4" w:rsidP="00E82021">
            <w:pPr>
              <w:rPr>
                <w:rFonts w:asciiTheme="minorEastAsia" w:hAnsiTheme="minorEastAsia"/>
                <w:sz w:val="20"/>
                <w:szCs w:val="20"/>
              </w:rPr>
            </w:pPr>
            <w:r w:rsidRPr="006006B4">
              <w:rPr>
                <w:rFonts w:asciiTheme="minorEastAsia" w:hAnsiTheme="minorEastAsia" w:hint="eastAsia"/>
                <w:szCs w:val="20"/>
              </w:rPr>
              <w:t>□　使用貸借</w:t>
            </w:r>
          </w:p>
        </w:tc>
        <w:tc>
          <w:tcPr>
            <w:tcW w:w="1984" w:type="dxa"/>
          </w:tcPr>
          <w:p w14:paraId="7ED347C9" w14:textId="77777777" w:rsidR="0078284D" w:rsidRPr="0078284D" w:rsidRDefault="0078284D" w:rsidP="0078284D">
            <w:pPr>
              <w:rPr>
                <w:rFonts w:asciiTheme="minorEastAsia" w:hAnsiTheme="minorEastAsia"/>
                <w:sz w:val="24"/>
                <w:szCs w:val="24"/>
              </w:rPr>
            </w:pPr>
          </w:p>
        </w:tc>
        <w:tc>
          <w:tcPr>
            <w:tcW w:w="1560" w:type="dxa"/>
          </w:tcPr>
          <w:p w14:paraId="0A75F457" w14:textId="77777777" w:rsidR="0078284D" w:rsidRPr="0078284D" w:rsidRDefault="0078284D" w:rsidP="0078284D">
            <w:pPr>
              <w:rPr>
                <w:rFonts w:asciiTheme="minorEastAsia" w:hAnsiTheme="minorEastAsia"/>
                <w:sz w:val="24"/>
                <w:szCs w:val="24"/>
              </w:rPr>
            </w:pPr>
          </w:p>
        </w:tc>
        <w:tc>
          <w:tcPr>
            <w:tcW w:w="1134" w:type="dxa"/>
          </w:tcPr>
          <w:p w14:paraId="6A2B6D11" w14:textId="77777777" w:rsidR="0078284D" w:rsidRPr="0078284D" w:rsidRDefault="0078284D" w:rsidP="0078284D">
            <w:pPr>
              <w:rPr>
                <w:rFonts w:asciiTheme="minorEastAsia" w:hAnsiTheme="minorEastAsia"/>
                <w:sz w:val="24"/>
                <w:szCs w:val="24"/>
              </w:rPr>
            </w:pPr>
          </w:p>
        </w:tc>
        <w:tc>
          <w:tcPr>
            <w:tcW w:w="992" w:type="dxa"/>
          </w:tcPr>
          <w:p w14:paraId="1F041F9C" w14:textId="77777777" w:rsidR="0078284D" w:rsidRPr="0078284D" w:rsidRDefault="0078284D" w:rsidP="0078284D">
            <w:pPr>
              <w:rPr>
                <w:rFonts w:asciiTheme="minorEastAsia" w:hAnsiTheme="minorEastAsia"/>
                <w:sz w:val="24"/>
                <w:szCs w:val="24"/>
              </w:rPr>
            </w:pPr>
          </w:p>
        </w:tc>
        <w:tc>
          <w:tcPr>
            <w:tcW w:w="709" w:type="dxa"/>
          </w:tcPr>
          <w:p w14:paraId="7C3D75DD" w14:textId="77777777" w:rsidR="0078284D" w:rsidRPr="0078284D" w:rsidRDefault="0078284D" w:rsidP="0078284D">
            <w:pPr>
              <w:rPr>
                <w:rFonts w:asciiTheme="minorEastAsia" w:hAnsiTheme="minorEastAsia"/>
                <w:sz w:val="24"/>
                <w:szCs w:val="24"/>
              </w:rPr>
            </w:pPr>
          </w:p>
        </w:tc>
      </w:tr>
      <w:tr w:rsidR="006006B4" w:rsidRPr="0078284D" w14:paraId="2CCC0217" w14:textId="77777777" w:rsidTr="006006B4">
        <w:trPr>
          <w:trHeight w:val="623"/>
        </w:trPr>
        <w:tc>
          <w:tcPr>
            <w:tcW w:w="1129" w:type="dxa"/>
          </w:tcPr>
          <w:p w14:paraId="46D8D164" w14:textId="77777777" w:rsidR="0078284D" w:rsidRPr="0078284D" w:rsidRDefault="0078284D" w:rsidP="0078284D">
            <w:pPr>
              <w:rPr>
                <w:rFonts w:asciiTheme="minorEastAsia" w:hAnsiTheme="minorEastAsia"/>
                <w:sz w:val="24"/>
                <w:szCs w:val="24"/>
              </w:rPr>
            </w:pPr>
          </w:p>
        </w:tc>
        <w:tc>
          <w:tcPr>
            <w:tcW w:w="1276" w:type="dxa"/>
          </w:tcPr>
          <w:p w14:paraId="06E5C378" w14:textId="77777777" w:rsidR="0078284D" w:rsidRPr="0078284D" w:rsidRDefault="0078284D" w:rsidP="0078284D">
            <w:pPr>
              <w:rPr>
                <w:rFonts w:asciiTheme="minorEastAsia" w:hAnsiTheme="minorEastAsia"/>
                <w:sz w:val="24"/>
                <w:szCs w:val="24"/>
              </w:rPr>
            </w:pPr>
          </w:p>
        </w:tc>
        <w:tc>
          <w:tcPr>
            <w:tcW w:w="851" w:type="dxa"/>
          </w:tcPr>
          <w:p w14:paraId="378899C7" w14:textId="77777777" w:rsidR="0078284D" w:rsidRPr="0078284D" w:rsidRDefault="0078284D" w:rsidP="0078284D">
            <w:pPr>
              <w:rPr>
                <w:rFonts w:asciiTheme="minorEastAsia" w:hAnsiTheme="minorEastAsia"/>
                <w:sz w:val="24"/>
                <w:szCs w:val="24"/>
              </w:rPr>
            </w:pPr>
          </w:p>
        </w:tc>
        <w:tc>
          <w:tcPr>
            <w:tcW w:w="1417" w:type="dxa"/>
          </w:tcPr>
          <w:p w14:paraId="0E803034"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66C5E440" w14:textId="77777777" w:rsidR="0078284D" w:rsidRPr="0078284D" w:rsidRDefault="0078284D" w:rsidP="0078284D">
            <w:pPr>
              <w:rPr>
                <w:rFonts w:asciiTheme="minorEastAsia" w:hAnsiTheme="minorEastAsia"/>
                <w:sz w:val="24"/>
                <w:szCs w:val="24"/>
              </w:rPr>
            </w:pPr>
          </w:p>
        </w:tc>
        <w:tc>
          <w:tcPr>
            <w:tcW w:w="1559" w:type="dxa"/>
          </w:tcPr>
          <w:p w14:paraId="50D24F47" w14:textId="77777777" w:rsidR="0078284D" w:rsidRPr="0078284D" w:rsidRDefault="0078284D" w:rsidP="0078284D">
            <w:pPr>
              <w:rPr>
                <w:rFonts w:asciiTheme="minorEastAsia" w:hAnsiTheme="minorEastAsia"/>
                <w:sz w:val="24"/>
                <w:szCs w:val="24"/>
              </w:rPr>
            </w:pPr>
          </w:p>
        </w:tc>
        <w:tc>
          <w:tcPr>
            <w:tcW w:w="1276" w:type="dxa"/>
            <w:vMerge/>
          </w:tcPr>
          <w:p w14:paraId="2F384371"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1C800811"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76C2289F" w14:textId="77777777" w:rsidR="0078284D" w:rsidRPr="0078284D" w:rsidRDefault="0078284D" w:rsidP="0078284D">
            <w:pPr>
              <w:rPr>
                <w:rFonts w:asciiTheme="minorEastAsia" w:hAnsiTheme="minorEastAsia"/>
                <w:sz w:val="24"/>
                <w:szCs w:val="24"/>
              </w:rPr>
            </w:pPr>
          </w:p>
        </w:tc>
        <w:tc>
          <w:tcPr>
            <w:tcW w:w="4111" w:type="dxa"/>
            <w:vMerge/>
          </w:tcPr>
          <w:p w14:paraId="119D61A9" w14:textId="77777777" w:rsidR="0078284D" w:rsidRPr="0078284D" w:rsidRDefault="0078284D" w:rsidP="0078284D">
            <w:pPr>
              <w:rPr>
                <w:rFonts w:asciiTheme="minorEastAsia" w:hAnsiTheme="minorEastAsia"/>
                <w:sz w:val="20"/>
                <w:szCs w:val="20"/>
              </w:rPr>
            </w:pPr>
          </w:p>
        </w:tc>
        <w:tc>
          <w:tcPr>
            <w:tcW w:w="1984" w:type="dxa"/>
          </w:tcPr>
          <w:p w14:paraId="5DB85AA6" w14:textId="77777777" w:rsidR="0078284D" w:rsidRPr="0078284D" w:rsidRDefault="0078284D" w:rsidP="0078284D">
            <w:pPr>
              <w:rPr>
                <w:rFonts w:asciiTheme="minorEastAsia" w:hAnsiTheme="minorEastAsia"/>
                <w:sz w:val="24"/>
                <w:szCs w:val="24"/>
              </w:rPr>
            </w:pPr>
          </w:p>
        </w:tc>
        <w:tc>
          <w:tcPr>
            <w:tcW w:w="1560" w:type="dxa"/>
          </w:tcPr>
          <w:p w14:paraId="047A6C5F" w14:textId="77777777" w:rsidR="0078284D" w:rsidRPr="0078284D" w:rsidRDefault="0078284D" w:rsidP="0078284D">
            <w:pPr>
              <w:rPr>
                <w:rFonts w:asciiTheme="minorEastAsia" w:hAnsiTheme="minorEastAsia"/>
                <w:sz w:val="24"/>
                <w:szCs w:val="24"/>
              </w:rPr>
            </w:pPr>
          </w:p>
        </w:tc>
        <w:tc>
          <w:tcPr>
            <w:tcW w:w="1134" w:type="dxa"/>
          </w:tcPr>
          <w:p w14:paraId="679C38B9" w14:textId="77777777" w:rsidR="0078284D" w:rsidRPr="0078284D" w:rsidRDefault="0078284D" w:rsidP="0078284D">
            <w:pPr>
              <w:rPr>
                <w:rFonts w:asciiTheme="minorEastAsia" w:hAnsiTheme="minorEastAsia"/>
                <w:sz w:val="24"/>
                <w:szCs w:val="24"/>
              </w:rPr>
            </w:pPr>
          </w:p>
        </w:tc>
        <w:tc>
          <w:tcPr>
            <w:tcW w:w="992" w:type="dxa"/>
          </w:tcPr>
          <w:p w14:paraId="6F390498" w14:textId="77777777" w:rsidR="0078284D" w:rsidRPr="0078284D" w:rsidRDefault="0078284D" w:rsidP="0078284D">
            <w:pPr>
              <w:rPr>
                <w:rFonts w:asciiTheme="minorEastAsia" w:hAnsiTheme="minorEastAsia"/>
                <w:sz w:val="24"/>
                <w:szCs w:val="24"/>
              </w:rPr>
            </w:pPr>
          </w:p>
        </w:tc>
        <w:tc>
          <w:tcPr>
            <w:tcW w:w="709" w:type="dxa"/>
          </w:tcPr>
          <w:p w14:paraId="797230EE" w14:textId="77777777" w:rsidR="0078284D" w:rsidRPr="0078284D" w:rsidRDefault="0078284D" w:rsidP="0078284D">
            <w:pPr>
              <w:rPr>
                <w:rFonts w:asciiTheme="minorEastAsia" w:hAnsiTheme="minorEastAsia"/>
                <w:sz w:val="24"/>
                <w:szCs w:val="24"/>
              </w:rPr>
            </w:pPr>
          </w:p>
        </w:tc>
      </w:tr>
      <w:tr w:rsidR="006006B4" w:rsidRPr="0078284D" w14:paraId="216EA9CC" w14:textId="77777777" w:rsidTr="006006B4">
        <w:trPr>
          <w:trHeight w:val="623"/>
        </w:trPr>
        <w:tc>
          <w:tcPr>
            <w:tcW w:w="1129" w:type="dxa"/>
          </w:tcPr>
          <w:p w14:paraId="1824CB68" w14:textId="77777777" w:rsidR="0078284D" w:rsidRPr="0078284D" w:rsidRDefault="0078284D" w:rsidP="0078284D">
            <w:pPr>
              <w:rPr>
                <w:rFonts w:asciiTheme="minorEastAsia" w:hAnsiTheme="minorEastAsia"/>
                <w:sz w:val="24"/>
                <w:szCs w:val="24"/>
              </w:rPr>
            </w:pPr>
          </w:p>
        </w:tc>
        <w:tc>
          <w:tcPr>
            <w:tcW w:w="1276" w:type="dxa"/>
          </w:tcPr>
          <w:p w14:paraId="569C13DF" w14:textId="77777777" w:rsidR="0078284D" w:rsidRPr="0078284D" w:rsidRDefault="0078284D" w:rsidP="0078284D">
            <w:pPr>
              <w:rPr>
                <w:rFonts w:asciiTheme="minorEastAsia" w:hAnsiTheme="minorEastAsia"/>
                <w:sz w:val="24"/>
                <w:szCs w:val="24"/>
              </w:rPr>
            </w:pPr>
          </w:p>
        </w:tc>
        <w:tc>
          <w:tcPr>
            <w:tcW w:w="851" w:type="dxa"/>
          </w:tcPr>
          <w:p w14:paraId="3CB3299A" w14:textId="77777777" w:rsidR="0078284D" w:rsidRPr="0078284D" w:rsidRDefault="0078284D" w:rsidP="0078284D">
            <w:pPr>
              <w:rPr>
                <w:rFonts w:asciiTheme="minorEastAsia" w:hAnsiTheme="minorEastAsia"/>
                <w:sz w:val="24"/>
                <w:szCs w:val="24"/>
              </w:rPr>
            </w:pPr>
          </w:p>
        </w:tc>
        <w:tc>
          <w:tcPr>
            <w:tcW w:w="1417" w:type="dxa"/>
          </w:tcPr>
          <w:p w14:paraId="404FDFBF"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53478451" w14:textId="77777777" w:rsidR="0078284D" w:rsidRPr="0078284D" w:rsidRDefault="0078284D" w:rsidP="0078284D">
            <w:pPr>
              <w:rPr>
                <w:rFonts w:asciiTheme="minorEastAsia" w:hAnsiTheme="minorEastAsia"/>
                <w:sz w:val="24"/>
                <w:szCs w:val="24"/>
              </w:rPr>
            </w:pPr>
          </w:p>
        </w:tc>
        <w:tc>
          <w:tcPr>
            <w:tcW w:w="1559" w:type="dxa"/>
          </w:tcPr>
          <w:p w14:paraId="79AC00C6" w14:textId="77777777" w:rsidR="0078284D" w:rsidRPr="0078284D" w:rsidRDefault="0078284D" w:rsidP="0078284D">
            <w:pPr>
              <w:rPr>
                <w:rFonts w:asciiTheme="minorEastAsia" w:hAnsiTheme="minorEastAsia"/>
                <w:sz w:val="24"/>
                <w:szCs w:val="24"/>
              </w:rPr>
            </w:pPr>
          </w:p>
        </w:tc>
        <w:tc>
          <w:tcPr>
            <w:tcW w:w="1276" w:type="dxa"/>
            <w:vMerge/>
          </w:tcPr>
          <w:p w14:paraId="56A6949A"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F9FCEB5"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40C9CBC6" w14:textId="77777777" w:rsidR="0078284D" w:rsidRPr="0078284D" w:rsidRDefault="0078284D" w:rsidP="0078284D">
            <w:pPr>
              <w:rPr>
                <w:rFonts w:asciiTheme="minorEastAsia" w:hAnsiTheme="minorEastAsia"/>
                <w:sz w:val="24"/>
                <w:szCs w:val="24"/>
              </w:rPr>
            </w:pPr>
          </w:p>
        </w:tc>
        <w:tc>
          <w:tcPr>
            <w:tcW w:w="4111" w:type="dxa"/>
            <w:vMerge/>
          </w:tcPr>
          <w:p w14:paraId="189B327D" w14:textId="77777777" w:rsidR="0078284D" w:rsidRPr="0078284D" w:rsidRDefault="0078284D" w:rsidP="0078284D">
            <w:pPr>
              <w:rPr>
                <w:rFonts w:asciiTheme="minorEastAsia" w:hAnsiTheme="minorEastAsia"/>
                <w:sz w:val="20"/>
                <w:szCs w:val="20"/>
              </w:rPr>
            </w:pPr>
          </w:p>
        </w:tc>
        <w:tc>
          <w:tcPr>
            <w:tcW w:w="1984" w:type="dxa"/>
          </w:tcPr>
          <w:p w14:paraId="14ECAACC" w14:textId="77777777" w:rsidR="0078284D" w:rsidRPr="0078284D" w:rsidRDefault="0078284D" w:rsidP="0078284D">
            <w:pPr>
              <w:rPr>
                <w:rFonts w:asciiTheme="minorEastAsia" w:hAnsiTheme="minorEastAsia"/>
                <w:sz w:val="24"/>
                <w:szCs w:val="24"/>
              </w:rPr>
            </w:pPr>
          </w:p>
        </w:tc>
        <w:tc>
          <w:tcPr>
            <w:tcW w:w="1560" w:type="dxa"/>
          </w:tcPr>
          <w:p w14:paraId="56610F3A" w14:textId="77777777" w:rsidR="0078284D" w:rsidRPr="0078284D" w:rsidRDefault="0078284D" w:rsidP="0078284D">
            <w:pPr>
              <w:rPr>
                <w:rFonts w:asciiTheme="minorEastAsia" w:hAnsiTheme="minorEastAsia"/>
                <w:sz w:val="24"/>
                <w:szCs w:val="24"/>
              </w:rPr>
            </w:pPr>
          </w:p>
        </w:tc>
        <w:tc>
          <w:tcPr>
            <w:tcW w:w="1134" w:type="dxa"/>
          </w:tcPr>
          <w:p w14:paraId="649209F9" w14:textId="77777777" w:rsidR="0078284D" w:rsidRPr="0078284D" w:rsidRDefault="0078284D" w:rsidP="0078284D">
            <w:pPr>
              <w:rPr>
                <w:rFonts w:asciiTheme="minorEastAsia" w:hAnsiTheme="minorEastAsia"/>
                <w:sz w:val="24"/>
                <w:szCs w:val="24"/>
              </w:rPr>
            </w:pPr>
          </w:p>
        </w:tc>
        <w:tc>
          <w:tcPr>
            <w:tcW w:w="992" w:type="dxa"/>
          </w:tcPr>
          <w:p w14:paraId="5195707F" w14:textId="77777777" w:rsidR="0078284D" w:rsidRPr="0078284D" w:rsidRDefault="0078284D" w:rsidP="0078284D">
            <w:pPr>
              <w:rPr>
                <w:rFonts w:asciiTheme="minorEastAsia" w:hAnsiTheme="minorEastAsia"/>
                <w:sz w:val="24"/>
                <w:szCs w:val="24"/>
              </w:rPr>
            </w:pPr>
          </w:p>
        </w:tc>
        <w:tc>
          <w:tcPr>
            <w:tcW w:w="709" w:type="dxa"/>
          </w:tcPr>
          <w:p w14:paraId="6D098636" w14:textId="77777777" w:rsidR="0078284D" w:rsidRPr="0078284D" w:rsidRDefault="0078284D" w:rsidP="0078284D">
            <w:pPr>
              <w:rPr>
                <w:rFonts w:asciiTheme="minorEastAsia" w:hAnsiTheme="minorEastAsia"/>
                <w:sz w:val="24"/>
                <w:szCs w:val="24"/>
              </w:rPr>
            </w:pPr>
          </w:p>
        </w:tc>
      </w:tr>
      <w:tr w:rsidR="006006B4" w:rsidRPr="0078284D" w14:paraId="1AE6CB91" w14:textId="77777777" w:rsidTr="006006B4">
        <w:trPr>
          <w:trHeight w:val="623"/>
        </w:trPr>
        <w:tc>
          <w:tcPr>
            <w:tcW w:w="1129" w:type="dxa"/>
          </w:tcPr>
          <w:p w14:paraId="07552549" w14:textId="77777777" w:rsidR="0078284D" w:rsidRPr="0078284D" w:rsidRDefault="0078284D" w:rsidP="0078284D">
            <w:pPr>
              <w:rPr>
                <w:rFonts w:asciiTheme="minorEastAsia" w:hAnsiTheme="minorEastAsia"/>
                <w:sz w:val="24"/>
                <w:szCs w:val="24"/>
              </w:rPr>
            </w:pPr>
          </w:p>
        </w:tc>
        <w:tc>
          <w:tcPr>
            <w:tcW w:w="1276" w:type="dxa"/>
          </w:tcPr>
          <w:p w14:paraId="68840EC6" w14:textId="77777777" w:rsidR="0078284D" w:rsidRPr="0078284D" w:rsidRDefault="0078284D" w:rsidP="0078284D">
            <w:pPr>
              <w:rPr>
                <w:rFonts w:asciiTheme="minorEastAsia" w:hAnsiTheme="minorEastAsia"/>
                <w:sz w:val="24"/>
                <w:szCs w:val="24"/>
              </w:rPr>
            </w:pPr>
          </w:p>
        </w:tc>
        <w:tc>
          <w:tcPr>
            <w:tcW w:w="851" w:type="dxa"/>
          </w:tcPr>
          <w:p w14:paraId="2D37B70B" w14:textId="77777777" w:rsidR="0078284D" w:rsidRPr="0078284D" w:rsidRDefault="0078284D" w:rsidP="0078284D">
            <w:pPr>
              <w:rPr>
                <w:rFonts w:asciiTheme="minorEastAsia" w:hAnsiTheme="minorEastAsia"/>
                <w:sz w:val="24"/>
                <w:szCs w:val="24"/>
              </w:rPr>
            </w:pPr>
          </w:p>
        </w:tc>
        <w:tc>
          <w:tcPr>
            <w:tcW w:w="1417" w:type="dxa"/>
          </w:tcPr>
          <w:p w14:paraId="4D75F72A"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4197DBC0" w14:textId="77777777" w:rsidR="0078284D" w:rsidRPr="0078284D" w:rsidRDefault="0078284D" w:rsidP="0078284D">
            <w:pPr>
              <w:rPr>
                <w:rFonts w:asciiTheme="minorEastAsia" w:hAnsiTheme="minorEastAsia"/>
                <w:sz w:val="24"/>
                <w:szCs w:val="24"/>
              </w:rPr>
            </w:pPr>
          </w:p>
        </w:tc>
        <w:tc>
          <w:tcPr>
            <w:tcW w:w="1559" w:type="dxa"/>
          </w:tcPr>
          <w:p w14:paraId="79D63840" w14:textId="77777777" w:rsidR="0078284D" w:rsidRPr="0078284D" w:rsidRDefault="0078284D" w:rsidP="0078284D">
            <w:pPr>
              <w:rPr>
                <w:rFonts w:asciiTheme="minorEastAsia" w:hAnsiTheme="minorEastAsia"/>
                <w:sz w:val="24"/>
                <w:szCs w:val="24"/>
              </w:rPr>
            </w:pPr>
          </w:p>
        </w:tc>
        <w:tc>
          <w:tcPr>
            <w:tcW w:w="1276" w:type="dxa"/>
            <w:vMerge/>
          </w:tcPr>
          <w:p w14:paraId="2A38F7D9"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6688F867"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2FAE6694" w14:textId="77777777" w:rsidR="0078284D" w:rsidRPr="0078284D" w:rsidRDefault="0078284D" w:rsidP="0078284D">
            <w:pPr>
              <w:rPr>
                <w:rFonts w:asciiTheme="minorEastAsia" w:hAnsiTheme="minorEastAsia"/>
                <w:sz w:val="24"/>
                <w:szCs w:val="24"/>
              </w:rPr>
            </w:pPr>
          </w:p>
        </w:tc>
        <w:tc>
          <w:tcPr>
            <w:tcW w:w="4111" w:type="dxa"/>
            <w:vMerge/>
          </w:tcPr>
          <w:p w14:paraId="50A20977" w14:textId="77777777" w:rsidR="0078284D" w:rsidRPr="0078284D" w:rsidRDefault="0078284D" w:rsidP="0078284D">
            <w:pPr>
              <w:rPr>
                <w:rFonts w:asciiTheme="minorEastAsia" w:hAnsiTheme="minorEastAsia"/>
                <w:sz w:val="20"/>
                <w:szCs w:val="20"/>
              </w:rPr>
            </w:pPr>
          </w:p>
        </w:tc>
        <w:tc>
          <w:tcPr>
            <w:tcW w:w="1984" w:type="dxa"/>
          </w:tcPr>
          <w:p w14:paraId="735201EE" w14:textId="77777777" w:rsidR="0078284D" w:rsidRPr="0078284D" w:rsidRDefault="0078284D" w:rsidP="0078284D">
            <w:pPr>
              <w:rPr>
                <w:rFonts w:asciiTheme="minorEastAsia" w:hAnsiTheme="minorEastAsia"/>
                <w:sz w:val="24"/>
                <w:szCs w:val="24"/>
              </w:rPr>
            </w:pPr>
          </w:p>
        </w:tc>
        <w:tc>
          <w:tcPr>
            <w:tcW w:w="1560" w:type="dxa"/>
          </w:tcPr>
          <w:p w14:paraId="2C20F04A" w14:textId="77777777" w:rsidR="0078284D" w:rsidRPr="0078284D" w:rsidRDefault="0078284D" w:rsidP="0078284D">
            <w:pPr>
              <w:rPr>
                <w:rFonts w:asciiTheme="minorEastAsia" w:hAnsiTheme="minorEastAsia"/>
                <w:sz w:val="24"/>
                <w:szCs w:val="24"/>
              </w:rPr>
            </w:pPr>
          </w:p>
        </w:tc>
        <w:tc>
          <w:tcPr>
            <w:tcW w:w="1134" w:type="dxa"/>
          </w:tcPr>
          <w:p w14:paraId="06AEFEDC" w14:textId="77777777" w:rsidR="0078284D" w:rsidRPr="0078284D" w:rsidRDefault="0078284D" w:rsidP="0078284D">
            <w:pPr>
              <w:rPr>
                <w:rFonts w:asciiTheme="minorEastAsia" w:hAnsiTheme="minorEastAsia"/>
                <w:sz w:val="24"/>
                <w:szCs w:val="24"/>
              </w:rPr>
            </w:pPr>
          </w:p>
        </w:tc>
        <w:tc>
          <w:tcPr>
            <w:tcW w:w="992" w:type="dxa"/>
          </w:tcPr>
          <w:p w14:paraId="0273E557" w14:textId="77777777" w:rsidR="0078284D" w:rsidRPr="0078284D" w:rsidRDefault="0078284D" w:rsidP="0078284D">
            <w:pPr>
              <w:rPr>
                <w:rFonts w:asciiTheme="minorEastAsia" w:hAnsiTheme="minorEastAsia"/>
                <w:sz w:val="24"/>
                <w:szCs w:val="24"/>
              </w:rPr>
            </w:pPr>
          </w:p>
        </w:tc>
        <w:tc>
          <w:tcPr>
            <w:tcW w:w="709" w:type="dxa"/>
          </w:tcPr>
          <w:p w14:paraId="3331DC8D" w14:textId="77777777" w:rsidR="0078284D" w:rsidRPr="0078284D" w:rsidRDefault="0078284D" w:rsidP="0078284D">
            <w:pPr>
              <w:rPr>
                <w:rFonts w:asciiTheme="minorEastAsia" w:hAnsiTheme="minorEastAsia"/>
                <w:sz w:val="24"/>
                <w:szCs w:val="24"/>
              </w:rPr>
            </w:pPr>
          </w:p>
        </w:tc>
      </w:tr>
      <w:tr w:rsidR="006006B4" w:rsidRPr="0078284D" w14:paraId="049EA512" w14:textId="77777777" w:rsidTr="006006B4">
        <w:trPr>
          <w:trHeight w:val="623"/>
        </w:trPr>
        <w:tc>
          <w:tcPr>
            <w:tcW w:w="1129" w:type="dxa"/>
          </w:tcPr>
          <w:p w14:paraId="131B7412" w14:textId="77777777" w:rsidR="0078284D" w:rsidRPr="0078284D" w:rsidRDefault="0078284D" w:rsidP="0078284D">
            <w:pPr>
              <w:rPr>
                <w:rFonts w:asciiTheme="minorEastAsia" w:hAnsiTheme="minorEastAsia"/>
                <w:sz w:val="24"/>
                <w:szCs w:val="24"/>
              </w:rPr>
            </w:pPr>
          </w:p>
        </w:tc>
        <w:tc>
          <w:tcPr>
            <w:tcW w:w="1276" w:type="dxa"/>
          </w:tcPr>
          <w:p w14:paraId="1F408539" w14:textId="77777777" w:rsidR="0078284D" w:rsidRPr="0078284D" w:rsidRDefault="0078284D" w:rsidP="0078284D">
            <w:pPr>
              <w:rPr>
                <w:rFonts w:asciiTheme="minorEastAsia" w:hAnsiTheme="minorEastAsia"/>
                <w:sz w:val="24"/>
                <w:szCs w:val="24"/>
              </w:rPr>
            </w:pPr>
          </w:p>
        </w:tc>
        <w:tc>
          <w:tcPr>
            <w:tcW w:w="851" w:type="dxa"/>
          </w:tcPr>
          <w:p w14:paraId="09439568" w14:textId="77777777" w:rsidR="0078284D" w:rsidRPr="0078284D" w:rsidRDefault="0078284D" w:rsidP="0078284D">
            <w:pPr>
              <w:rPr>
                <w:rFonts w:asciiTheme="minorEastAsia" w:hAnsiTheme="minorEastAsia"/>
                <w:sz w:val="24"/>
                <w:szCs w:val="24"/>
              </w:rPr>
            </w:pPr>
          </w:p>
        </w:tc>
        <w:tc>
          <w:tcPr>
            <w:tcW w:w="1417" w:type="dxa"/>
          </w:tcPr>
          <w:p w14:paraId="00C76504"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7C7B00B3" w14:textId="77777777" w:rsidR="0078284D" w:rsidRPr="0078284D" w:rsidRDefault="0078284D" w:rsidP="0078284D">
            <w:pPr>
              <w:rPr>
                <w:rFonts w:asciiTheme="minorEastAsia" w:hAnsiTheme="minorEastAsia"/>
                <w:sz w:val="24"/>
                <w:szCs w:val="24"/>
              </w:rPr>
            </w:pPr>
          </w:p>
        </w:tc>
        <w:tc>
          <w:tcPr>
            <w:tcW w:w="1559" w:type="dxa"/>
          </w:tcPr>
          <w:p w14:paraId="15D6C05A" w14:textId="77777777" w:rsidR="0078284D" w:rsidRPr="0078284D" w:rsidRDefault="0078284D" w:rsidP="0078284D">
            <w:pPr>
              <w:rPr>
                <w:rFonts w:asciiTheme="minorEastAsia" w:hAnsiTheme="minorEastAsia"/>
                <w:sz w:val="24"/>
                <w:szCs w:val="24"/>
              </w:rPr>
            </w:pPr>
          </w:p>
        </w:tc>
        <w:tc>
          <w:tcPr>
            <w:tcW w:w="1276" w:type="dxa"/>
            <w:vMerge/>
          </w:tcPr>
          <w:p w14:paraId="6A9DFC4F"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9E544B5"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7B899DB4" w14:textId="77777777" w:rsidR="0078284D" w:rsidRPr="0078284D" w:rsidRDefault="0078284D" w:rsidP="0078284D">
            <w:pPr>
              <w:rPr>
                <w:rFonts w:asciiTheme="minorEastAsia" w:hAnsiTheme="minorEastAsia"/>
                <w:sz w:val="24"/>
                <w:szCs w:val="24"/>
              </w:rPr>
            </w:pPr>
          </w:p>
        </w:tc>
        <w:tc>
          <w:tcPr>
            <w:tcW w:w="4111" w:type="dxa"/>
            <w:vMerge/>
          </w:tcPr>
          <w:p w14:paraId="69740D4E" w14:textId="77777777" w:rsidR="0078284D" w:rsidRPr="0078284D" w:rsidRDefault="0078284D" w:rsidP="0078284D">
            <w:pPr>
              <w:rPr>
                <w:rFonts w:asciiTheme="minorEastAsia" w:hAnsiTheme="minorEastAsia"/>
                <w:sz w:val="20"/>
                <w:szCs w:val="20"/>
              </w:rPr>
            </w:pPr>
          </w:p>
        </w:tc>
        <w:tc>
          <w:tcPr>
            <w:tcW w:w="1984" w:type="dxa"/>
          </w:tcPr>
          <w:p w14:paraId="242F608D" w14:textId="77777777" w:rsidR="0078284D" w:rsidRPr="0078284D" w:rsidRDefault="0078284D" w:rsidP="0078284D">
            <w:pPr>
              <w:rPr>
                <w:rFonts w:asciiTheme="minorEastAsia" w:hAnsiTheme="minorEastAsia"/>
                <w:sz w:val="24"/>
                <w:szCs w:val="24"/>
              </w:rPr>
            </w:pPr>
          </w:p>
        </w:tc>
        <w:tc>
          <w:tcPr>
            <w:tcW w:w="1560" w:type="dxa"/>
          </w:tcPr>
          <w:p w14:paraId="4897B453" w14:textId="77777777" w:rsidR="0078284D" w:rsidRPr="0078284D" w:rsidRDefault="0078284D" w:rsidP="0078284D">
            <w:pPr>
              <w:rPr>
                <w:rFonts w:asciiTheme="minorEastAsia" w:hAnsiTheme="minorEastAsia"/>
                <w:sz w:val="24"/>
                <w:szCs w:val="24"/>
              </w:rPr>
            </w:pPr>
          </w:p>
        </w:tc>
        <w:tc>
          <w:tcPr>
            <w:tcW w:w="1134" w:type="dxa"/>
          </w:tcPr>
          <w:p w14:paraId="7EEDA958" w14:textId="77777777" w:rsidR="0078284D" w:rsidRPr="0078284D" w:rsidRDefault="0078284D" w:rsidP="0078284D">
            <w:pPr>
              <w:rPr>
                <w:rFonts w:asciiTheme="minorEastAsia" w:hAnsiTheme="minorEastAsia"/>
                <w:sz w:val="24"/>
                <w:szCs w:val="24"/>
              </w:rPr>
            </w:pPr>
          </w:p>
        </w:tc>
        <w:tc>
          <w:tcPr>
            <w:tcW w:w="992" w:type="dxa"/>
          </w:tcPr>
          <w:p w14:paraId="7E8682F6" w14:textId="77777777" w:rsidR="0078284D" w:rsidRPr="0078284D" w:rsidRDefault="0078284D" w:rsidP="0078284D">
            <w:pPr>
              <w:rPr>
                <w:rFonts w:asciiTheme="minorEastAsia" w:hAnsiTheme="minorEastAsia"/>
                <w:sz w:val="24"/>
                <w:szCs w:val="24"/>
              </w:rPr>
            </w:pPr>
          </w:p>
        </w:tc>
        <w:tc>
          <w:tcPr>
            <w:tcW w:w="709" w:type="dxa"/>
          </w:tcPr>
          <w:p w14:paraId="095B0A16" w14:textId="77777777" w:rsidR="0078284D" w:rsidRPr="0078284D" w:rsidRDefault="0078284D" w:rsidP="0078284D">
            <w:pPr>
              <w:rPr>
                <w:rFonts w:asciiTheme="minorEastAsia" w:hAnsiTheme="minorEastAsia"/>
                <w:sz w:val="24"/>
                <w:szCs w:val="24"/>
              </w:rPr>
            </w:pPr>
          </w:p>
        </w:tc>
      </w:tr>
      <w:tr w:rsidR="006006B4" w:rsidRPr="0078284D" w14:paraId="03958B42" w14:textId="77777777" w:rsidTr="006006B4">
        <w:trPr>
          <w:trHeight w:val="622"/>
        </w:trPr>
        <w:tc>
          <w:tcPr>
            <w:tcW w:w="1129" w:type="dxa"/>
          </w:tcPr>
          <w:p w14:paraId="77D2850C" w14:textId="77777777" w:rsidR="0078284D" w:rsidRPr="0078284D" w:rsidRDefault="0078284D" w:rsidP="0078284D">
            <w:pPr>
              <w:rPr>
                <w:rFonts w:asciiTheme="minorEastAsia" w:hAnsiTheme="minorEastAsia"/>
                <w:sz w:val="24"/>
                <w:szCs w:val="24"/>
              </w:rPr>
            </w:pPr>
          </w:p>
        </w:tc>
        <w:tc>
          <w:tcPr>
            <w:tcW w:w="1276" w:type="dxa"/>
          </w:tcPr>
          <w:p w14:paraId="62470BF4" w14:textId="77777777" w:rsidR="0078284D" w:rsidRPr="0078284D" w:rsidRDefault="0078284D" w:rsidP="0078284D">
            <w:pPr>
              <w:rPr>
                <w:rFonts w:asciiTheme="minorEastAsia" w:hAnsiTheme="minorEastAsia"/>
                <w:sz w:val="24"/>
                <w:szCs w:val="24"/>
              </w:rPr>
            </w:pPr>
          </w:p>
        </w:tc>
        <w:tc>
          <w:tcPr>
            <w:tcW w:w="851" w:type="dxa"/>
          </w:tcPr>
          <w:p w14:paraId="5AA26D60" w14:textId="77777777" w:rsidR="0078284D" w:rsidRPr="0078284D" w:rsidRDefault="0078284D" w:rsidP="0078284D">
            <w:pPr>
              <w:rPr>
                <w:rFonts w:asciiTheme="minorEastAsia" w:hAnsiTheme="minorEastAsia"/>
                <w:sz w:val="24"/>
                <w:szCs w:val="24"/>
              </w:rPr>
            </w:pPr>
          </w:p>
        </w:tc>
        <w:tc>
          <w:tcPr>
            <w:tcW w:w="1417" w:type="dxa"/>
          </w:tcPr>
          <w:p w14:paraId="244ADEA2"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674BAFC3" w14:textId="77777777" w:rsidR="0078284D" w:rsidRPr="0078284D" w:rsidRDefault="0078284D" w:rsidP="0078284D">
            <w:pPr>
              <w:rPr>
                <w:rFonts w:asciiTheme="minorEastAsia" w:hAnsiTheme="minorEastAsia"/>
                <w:sz w:val="24"/>
                <w:szCs w:val="24"/>
              </w:rPr>
            </w:pPr>
          </w:p>
        </w:tc>
        <w:tc>
          <w:tcPr>
            <w:tcW w:w="1559" w:type="dxa"/>
          </w:tcPr>
          <w:p w14:paraId="5DA2AD8B" w14:textId="77777777" w:rsidR="0078284D" w:rsidRPr="0078284D" w:rsidRDefault="0078284D" w:rsidP="0078284D">
            <w:pPr>
              <w:rPr>
                <w:rFonts w:asciiTheme="minorEastAsia" w:hAnsiTheme="minorEastAsia"/>
                <w:sz w:val="24"/>
                <w:szCs w:val="24"/>
              </w:rPr>
            </w:pPr>
          </w:p>
        </w:tc>
        <w:tc>
          <w:tcPr>
            <w:tcW w:w="1276" w:type="dxa"/>
            <w:vMerge/>
          </w:tcPr>
          <w:p w14:paraId="44E8A84E"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2C8D8703"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4C814D4A" w14:textId="77777777" w:rsidR="0078284D" w:rsidRPr="0078284D" w:rsidRDefault="0078284D" w:rsidP="0078284D">
            <w:pPr>
              <w:rPr>
                <w:rFonts w:asciiTheme="minorEastAsia" w:hAnsiTheme="minorEastAsia"/>
                <w:sz w:val="24"/>
                <w:szCs w:val="24"/>
              </w:rPr>
            </w:pPr>
          </w:p>
        </w:tc>
        <w:tc>
          <w:tcPr>
            <w:tcW w:w="4111" w:type="dxa"/>
            <w:vMerge/>
          </w:tcPr>
          <w:p w14:paraId="177EE980" w14:textId="77777777" w:rsidR="0078284D" w:rsidRPr="0078284D" w:rsidRDefault="0078284D" w:rsidP="0078284D">
            <w:pPr>
              <w:rPr>
                <w:rFonts w:asciiTheme="minorEastAsia" w:hAnsiTheme="minorEastAsia"/>
                <w:sz w:val="20"/>
                <w:szCs w:val="20"/>
              </w:rPr>
            </w:pPr>
          </w:p>
        </w:tc>
        <w:tc>
          <w:tcPr>
            <w:tcW w:w="1984" w:type="dxa"/>
          </w:tcPr>
          <w:p w14:paraId="7AD09043" w14:textId="77777777" w:rsidR="0078284D" w:rsidRPr="0078284D" w:rsidRDefault="0078284D" w:rsidP="0078284D">
            <w:pPr>
              <w:rPr>
                <w:rFonts w:asciiTheme="minorEastAsia" w:hAnsiTheme="minorEastAsia"/>
                <w:sz w:val="24"/>
                <w:szCs w:val="24"/>
              </w:rPr>
            </w:pPr>
          </w:p>
        </w:tc>
        <w:tc>
          <w:tcPr>
            <w:tcW w:w="1560" w:type="dxa"/>
          </w:tcPr>
          <w:p w14:paraId="2E3B6675" w14:textId="77777777" w:rsidR="0078284D" w:rsidRPr="0078284D" w:rsidRDefault="0078284D" w:rsidP="0078284D">
            <w:pPr>
              <w:rPr>
                <w:rFonts w:asciiTheme="minorEastAsia" w:hAnsiTheme="minorEastAsia"/>
                <w:sz w:val="24"/>
                <w:szCs w:val="24"/>
              </w:rPr>
            </w:pPr>
          </w:p>
        </w:tc>
        <w:tc>
          <w:tcPr>
            <w:tcW w:w="1134" w:type="dxa"/>
          </w:tcPr>
          <w:p w14:paraId="37D663C1" w14:textId="77777777" w:rsidR="0078284D" w:rsidRPr="0078284D" w:rsidRDefault="0078284D" w:rsidP="0078284D">
            <w:pPr>
              <w:rPr>
                <w:rFonts w:asciiTheme="minorEastAsia" w:hAnsiTheme="minorEastAsia"/>
                <w:sz w:val="24"/>
                <w:szCs w:val="24"/>
              </w:rPr>
            </w:pPr>
          </w:p>
        </w:tc>
        <w:tc>
          <w:tcPr>
            <w:tcW w:w="992" w:type="dxa"/>
          </w:tcPr>
          <w:p w14:paraId="36BDC75E" w14:textId="77777777" w:rsidR="0078284D" w:rsidRPr="0078284D" w:rsidRDefault="0078284D" w:rsidP="0078284D">
            <w:pPr>
              <w:rPr>
                <w:rFonts w:asciiTheme="minorEastAsia" w:hAnsiTheme="minorEastAsia"/>
                <w:sz w:val="24"/>
                <w:szCs w:val="24"/>
              </w:rPr>
            </w:pPr>
          </w:p>
        </w:tc>
        <w:tc>
          <w:tcPr>
            <w:tcW w:w="709" w:type="dxa"/>
          </w:tcPr>
          <w:p w14:paraId="29963C56" w14:textId="77777777" w:rsidR="0078284D" w:rsidRPr="0078284D" w:rsidRDefault="0078284D" w:rsidP="0078284D">
            <w:pPr>
              <w:rPr>
                <w:rFonts w:asciiTheme="minorEastAsia" w:hAnsiTheme="minorEastAsia"/>
                <w:sz w:val="24"/>
                <w:szCs w:val="24"/>
              </w:rPr>
            </w:pPr>
          </w:p>
        </w:tc>
      </w:tr>
      <w:tr w:rsidR="006006B4" w:rsidRPr="0078284D" w14:paraId="4D0AF5D8" w14:textId="77777777" w:rsidTr="006006B4">
        <w:trPr>
          <w:trHeight w:val="623"/>
        </w:trPr>
        <w:tc>
          <w:tcPr>
            <w:tcW w:w="1129" w:type="dxa"/>
          </w:tcPr>
          <w:p w14:paraId="19AB7A2F" w14:textId="77777777" w:rsidR="0078284D" w:rsidRPr="0078284D" w:rsidRDefault="0078284D" w:rsidP="0078284D">
            <w:pPr>
              <w:rPr>
                <w:rFonts w:asciiTheme="minorEastAsia" w:hAnsiTheme="minorEastAsia"/>
                <w:sz w:val="24"/>
                <w:szCs w:val="24"/>
              </w:rPr>
            </w:pPr>
          </w:p>
        </w:tc>
        <w:tc>
          <w:tcPr>
            <w:tcW w:w="1276" w:type="dxa"/>
          </w:tcPr>
          <w:p w14:paraId="627B2B99" w14:textId="77777777" w:rsidR="0078284D" w:rsidRPr="0078284D" w:rsidRDefault="0078284D" w:rsidP="0078284D">
            <w:pPr>
              <w:rPr>
                <w:rFonts w:asciiTheme="minorEastAsia" w:hAnsiTheme="minorEastAsia"/>
                <w:sz w:val="24"/>
                <w:szCs w:val="24"/>
              </w:rPr>
            </w:pPr>
          </w:p>
        </w:tc>
        <w:tc>
          <w:tcPr>
            <w:tcW w:w="851" w:type="dxa"/>
          </w:tcPr>
          <w:p w14:paraId="2A447436" w14:textId="77777777" w:rsidR="0078284D" w:rsidRPr="0078284D" w:rsidRDefault="0078284D" w:rsidP="0078284D">
            <w:pPr>
              <w:rPr>
                <w:rFonts w:asciiTheme="minorEastAsia" w:hAnsiTheme="minorEastAsia"/>
                <w:sz w:val="24"/>
                <w:szCs w:val="24"/>
              </w:rPr>
            </w:pPr>
          </w:p>
        </w:tc>
        <w:tc>
          <w:tcPr>
            <w:tcW w:w="1417" w:type="dxa"/>
          </w:tcPr>
          <w:p w14:paraId="1F2AF71D"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4E56CF8D" w14:textId="77777777" w:rsidR="0078284D" w:rsidRPr="0078284D" w:rsidRDefault="0078284D" w:rsidP="0078284D">
            <w:pPr>
              <w:rPr>
                <w:rFonts w:asciiTheme="minorEastAsia" w:hAnsiTheme="minorEastAsia"/>
                <w:sz w:val="24"/>
                <w:szCs w:val="24"/>
              </w:rPr>
            </w:pPr>
          </w:p>
        </w:tc>
        <w:tc>
          <w:tcPr>
            <w:tcW w:w="1559" w:type="dxa"/>
          </w:tcPr>
          <w:p w14:paraId="73654104" w14:textId="77777777" w:rsidR="0078284D" w:rsidRPr="0078284D" w:rsidRDefault="0078284D" w:rsidP="0078284D">
            <w:pPr>
              <w:rPr>
                <w:rFonts w:asciiTheme="minorEastAsia" w:hAnsiTheme="minorEastAsia"/>
                <w:sz w:val="24"/>
                <w:szCs w:val="24"/>
              </w:rPr>
            </w:pPr>
          </w:p>
        </w:tc>
        <w:tc>
          <w:tcPr>
            <w:tcW w:w="1276" w:type="dxa"/>
            <w:vMerge/>
          </w:tcPr>
          <w:p w14:paraId="0E7C2CC5"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CCE2DD9"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1CC1C516" w14:textId="77777777" w:rsidR="0078284D" w:rsidRPr="0078284D" w:rsidRDefault="0078284D" w:rsidP="0078284D">
            <w:pPr>
              <w:rPr>
                <w:rFonts w:asciiTheme="minorEastAsia" w:hAnsiTheme="minorEastAsia"/>
                <w:sz w:val="24"/>
                <w:szCs w:val="24"/>
              </w:rPr>
            </w:pPr>
          </w:p>
        </w:tc>
        <w:tc>
          <w:tcPr>
            <w:tcW w:w="4111" w:type="dxa"/>
            <w:vMerge/>
          </w:tcPr>
          <w:p w14:paraId="50B29C02" w14:textId="77777777" w:rsidR="0078284D" w:rsidRPr="0078284D" w:rsidRDefault="0078284D" w:rsidP="0078284D">
            <w:pPr>
              <w:rPr>
                <w:rFonts w:asciiTheme="minorEastAsia" w:hAnsiTheme="minorEastAsia"/>
                <w:sz w:val="20"/>
                <w:szCs w:val="20"/>
              </w:rPr>
            </w:pPr>
          </w:p>
        </w:tc>
        <w:tc>
          <w:tcPr>
            <w:tcW w:w="1984" w:type="dxa"/>
          </w:tcPr>
          <w:p w14:paraId="6F17C959" w14:textId="77777777" w:rsidR="0078284D" w:rsidRPr="0078284D" w:rsidRDefault="0078284D" w:rsidP="0078284D">
            <w:pPr>
              <w:rPr>
                <w:rFonts w:asciiTheme="minorEastAsia" w:hAnsiTheme="minorEastAsia"/>
                <w:sz w:val="24"/>
                <w:szCs w:val="24"/>
              </w:rPr>
            </w:pPr>
          </w:p>
        </w:tc>
        <w:tc>
          <w:tcPr>
            <w:tcW w:w="1560" w:type="dxa"/>
          </w:tcPr>
          <w:p w14:paraId="7E944640" w14:textId="77777777" w:rsidR="0078284D" w:rsidRPr="0078284D" w:rsidRDefault="0078284D" w:rsidP="0078284D">
            <w:pPr>
              <w:rPr>
                <w:rFonts w:asciiTheme="minorEastAsia" w:hAnsiTheme="minorEastAsia"/>
                <w:sz w:val="24"/>
                <w:szCs w:val="24"/>
              </w:rPr>
            </w:pPr>
          </w:p>
        </w:tc>
        <w:tc>
          <w:tcPr>
            <w:tcW w:w="1134" w:type="dxa"/>
          </w:tcPr>
          <w:p w14:paraId="19580D3F" w14:textId="77777777" w:rsidR="0078284D" w:rsidRPr="0078284D" w:rsidRDefault="0078284D" w:rsidP="0078284D">
            <w:pPr>
              <w:rPr>
                <w:rFonts w:asciiTheme="minorEastAsia" w:hAnsiTheme="minorEastAsia"/>
                <w:sz w:val="24"/>
                <w:szCs w:val="24"/>
              </w:rPr>
            </w:pPr>
          </w:p>
        </w:tc>
        <w:tc>
          <w:tcPr>
            <w:tcW w:w="992" w:type="dxa"/>
          </w:tcPr>
          <w:p w14:paraId="6200F770" w14:textId="77777777" w:rsidR="0078284D" w:rsidRPr="0078284D" w:rsidRDefault="0078284D" w:rsidP="0078284D">
            <w:pPr>
              <w:rPr>
                <w:rFonts w:asciiTheme="minorEastAsia" w:hAnsiTheme="minorEastAsia"/>
                <w:sz w:val="24"/>
                <w:szCs w:val="24"/>
              </w:rPr>
            </w:pPr>
          </w:p>
        </w:tc>
        <w:tc>
          <w:tcPr>
            <w:tcW w:w="709" w:type="dxa"/>
          </w:tcPr>
          <w:p w14:paraId="5A215D73" w14:textId="77777777" w:rsidR="0078284D" w:rsidRPr="0078284D" w:rsidRDefault="0078284D" w:rsidP="0078284D">
            <w:pPr>
              <w:rPr>
                <w:rFonts w:asciiTheme="minorEastAsia" w:hAnsiTheme="minorEastAsia"/>
                <w:sz w:val="24"/>
                <w:szCs w:val="24"/>
              </w:rPr>
            </w:pPr>
          </w:p>
        </w:tc>
      </w:tr>
      <w:tr w:rsidR="006006B4" w:rsidRPr="0078284D" w14:paraId="25983BA9" w14:textId="77777777" w:rsidTr="006006B4">
        <w:trPr>
          <w:trHeight w:val="623"/>
        </w:trPr>
        <w:tc>
          <w:tcPr>
            <w:tcW w:w="1129" w:type="dxa"/>
          </w:tcPr>
          <w:p w14:paraId="1FCFFEC6" w14:textId="77777777" w:rsidR="0078284D" w:rsidRPr="0078284D" w:rsidRDefault="0078284D" w:rsidP="0078284D">
            <w:pPr>
              <w:rPr>
                <w:rFonts w:asciiTheme="minorEastAsia" w:hAnsiTheme="minorEastAsia"/>
                <w:sz w:val="24"/>
                <w:szCs w:val="24"/>
              </w:rPr>
            </w:pPr>
          </w:p>
        </w:tc>
        <w:tc>
          <w:tcPr>
            <w:tcW w:w="1276" w:type="dxa"/>
          </w:tcPr>
          <w:p w14:paraId="096DB7B1" w14:textId="77777777" w:rsidR="0078284D" w:rsidRPr="0078284D" w:rsidRDefault="0078284D" w:rsidP="0078284D">
            <w:pPr>
              <w:rPr>
                <w:rFonts w:asciiTheme="minorEastAsia" w:hAnsiTheme="minorEastAsia"/>
                <w:sz w:val="24"/>
                <w:szCs w:val="24"/>
              </w:rPr>
            </w:pPr>
          </w:p>
        </w:tc>
        <w:tc>
          <w:tcPr>
            <w:tcW w:w="851" w:type="dxa"/>
          </w:tcPr>
          <w:p w14:paraId="512CB8E6" w14:textId="77777777" w:rsidR="0078284D" w:rsidRPr="0078284D" w:rsidRDefault="0078284D" w:rsidP="0078284D">
            <w:pPr>
              <w:rPr>
                <w:rFonts w:asciiTheme="minorEastAsia" w:hAnsiTheme="minorEastAsia"/>
                <w:sz w:val="24"/>
                <w:szCs w:val="24"/>
              </w:rPr>
            </w:pPr>
          </w:p>
        </w:tc>
        <w:tc>
          <w:tcPr>
            <w:tcW w:w="1417" w:type="dxa"/>
          </w:tcPr>
          <w:p w14:paraId="3BBE20DA"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07FF281C" w14:textId="77777777" w:rsidR="0078284D" w:rsidRPr="0078284D" w:rsidRDefault="0078284D" w:rsidP="0078284D">
            <w:pPr>
              <w:rPr>
                <w:rFonts w:asciiTheme="minorEastAsia" w:hAnsiTheme="minorEastAsia"/>
                <w:sz w:val="24"/>
                <w:szCs w:val="24"/>
              </w:rPr>
            </w:pPr>
          </w:p>
        </w:tc>
        <w:tc>
          <w:tcPr>
            <w:tcW w:w="1559" w:type="dxa"/>
          </w:tcPr>
          <w:p w14:paraId="62B276A3" w14:textId="77777777" w:rsidR="0078284D" w:rsidRPr="0078284D" w:rsidRDefault="0078284D" w:rsidP="0078284D">
            <w:pPr>
              <w:rPr>
                <w:rFonts w:asciiTheme="minorEastAsia" w:hAnsiTheme="minorEastAsia"/>
                <w:sz w:val="24"/>
                <w:szCs w:val="24"/>
              </w:rPr>
            </w:pPr>
          </w:p>
        </w:tc>
        <w:tc>
          <w:tcPr>
            <w:tcW w:w="1276" w:type="dxa"/>
            <w:vMerge/>
          </w:tcPr>
          <w:p w14:paraId="737E3B74"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CBBD517"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5CEAA83F" w14:textId="77777777" w:rsidR="0078284D" w:rsidRPr="0078284D" w:rsidRDefault="0078284D" w:rsidP="0078284D">
            <w:pPr>
              <w:rPr>
                <w:rFonts w:asciiTheme="minorEastAsia" w:hAnsiTheme="minorEastAsia"/>
                <w:sz w:val="24"/>
                <w:szCs w:val="24"/>
              </w:rPr>
            </w:pPr>
          </w:p>
        </w:tc>
        <w:tc>
          <w:tcPr>
            <w:tcW w:w="4111" w:type="dxa"/>
            <w:vMerge/>
          </w:tcPr>
          <w:p w14:paraId="3145715F" w14:textId="77777777" w:rsidR="0078284D" w:rsidRPr="0078284D" w:rsidRDefault="0078284D" w:rsidP="0078284D">
            <w:pPr>
              <w:rPr>
                <w:rFonts w:asciiTheme="minorEastAsia" w:hAnsiTheme="minorEastAsia"/>
                <w:sz w:val="20"/>
                <w:szCs w:val="20"/>
              </w:rPr>
            </w:pPr>
          </w:p>
        </w:tc>
        <w:tc>
          <w:tcPr>
            <w:tcW w:w="1984" w:type="dxa"/>
          </w:tcPr>
          <w:p w14:paraId="501B2659" w14:textId="77777777" w:rsidR="0078284D" w:rsidRPr="0078284D" w:rsidRDefault="0078284D" w:rsidP="0078284D">
            <w:pPr>
              <w:rPr>
                <w:rFonts w:asciiTheme="minorEastAsia" w:hAnsiTheme="minorEastAsia"/>
                <w:sz w:val="24"/>
                <w:szCs w:val="24"/>
              </w:rPr>
            </w:pPr>
          </w:p>
        </w:tc>
        <w:tc>
          <w:tcPr>
            <w:tcW w:w="1560" w:type="dxa"/>
          </w:tcPr>
          <w:p w14:paraId="3C9B0032" w14:textId="77777777" w:rsidR="0078284D" w:rsidRPr="0078284D" w:rsidRDefault="0078284D" w:rsidP="0078284D">
            <w:pPr>
              <w:rPr>
                <w:rFonts w:asciiTheme="minorEastAsia" w:hAnsiTheme="minorEastAsia"/>
                <w:sz w:val="24"/>
                <w:szCs w:val="24"/>
              </w:rPr>
            </w:pPr>
          </w:p>
        </w:tc>
        <w:tc>
          <w:tcPr>
            <w:tcW w:w="1134" w:type="dxa"/>
          </w:tcPr>
          <w:p w14:paraId="21634C2B" w14:textId="77777777" w:rsidR="0078284D" w:rsidRPr="0078284D" w:rsidRDefault="0078284D" w:rsidP="0078284D">
            <w:pPr>
              <w:rPr>
                <w:rFonts w:asciiTheme="minorEastAsia" w:hAnsiTheme="minorEastAsia"/>
                <w:sz w:val="24"/>
                <w:szCs w:val="24"/>
              </w:rPr>
            </w:pPr>
          </w:p>
        </w:tc>
        <w:tc>
          <w:tcPr>
            <w:tcW w:w="992" w:type="dxa"/>
          </w:tcPr>
          <w:p w14:paraId="796DC477" w14:textId="77777777" w:rsidR="0078284D" w:rsidRPr="0078284D" w:rsidRDefault="0078284D" w:rsidP="0078284D">
            <w:pPr>
              <w:rPr>
                <w:rFonts w:asciiTheme="minorEastAsia" w:hAnsiTheme="minorEastAsia"/>
                <w:sz w:val="24"/>
                <w:szCs w:val="24"/>
              </w:rPr>
            </w:pPr>
          </w:p>
        </w:tc>
        <w:tc>
          <w:tcPr>
            <w:tcW w:w="709" w:type="dxa"/>
          </w:tcPr>
          <w:p w14:paraId="031707F0" w14:textId="77777777" w:rsidR="0078284D" w:rsidRPr="0078284D" w:rsidRDefault="0078284D" w:rsidP="0078284D">
            <w:pPr>
              <w:rPr>
                <w:rFonts w:asciiTheme="minorEastAsia" w:hAnsiTheme="minorEastAsia"/>
                <w:sz w:val="24"/>
                <w:szCs w:val="24"/>
              </w:rPr>
            </w:pPr>
          </w:p>
        </w:tc>
      </w:tr>
      <w:tr w:rsidR="006006B4" w:rsidRPr="0078284D" w14:paraId="093DC29E" w14:textId="77777777" w:rsidTr="006006B4">
        <w:trPr>
          <w:trHeight w:val="623"/>
        </w:trPr>
        <w:tc>
          <w:tcPr>
            <w:tcW w:w="1129" w:type="dxa"/>
          </w:tcPr>
          <w:p w14:paraId="0DCFECCC" w14:textId="77777777" w:rsidR="0078284D" w:rsidRPr="0078284D" w:rsidRDefault="0078284D" w:rsidP="0078284D">
            <w:pPr>
              <w:rPr>
                <w:rFonts w:asciiTheme="minorEastAsia" w:hAnsiTheme="minorEastAsia"/>
                <w:sz w:val="24"/>
                <w:szCs w:val="24"/>
              </w:rPr>
            </w:pPr>
          </w:p>
        </w:tc>
        <w:tc>
          <w:tcPr>
            <w:tcW w:w="1276" w:type="dxa"/>
          </w:tcPr>
          <w:p w14:paraId="7CBC1669" w14:textId="77777777" w:rsidR="0078284D" w:rsidRPr="0078284D" w:rsidRDefault="0078284D" w:rsidP="0078284D">
            <w:pPr>
              <w:rPr>
                <w:rFonts w:asciiTheme="minorEastAsia" w:hAnsiTheme="minorEastAsia"/>
                <w:sz w:val="24"/>
                <w:szCs w:val="24"/>
              </w:rPr>
            </w:pPr>
          </w:p>
        </w:tc>
        <w:tc>
          <w:tcPr>
            <w:tcW w:w="851" w:type="dxa"/>
          </w:tcPr>
          <w:p w14:paraId="56B4C536" w14:textId="77777777" w:rsidR="0078284D" w:rsidRPr="0078284D" w:rsidRDefault="0078284D" w:rsidP="0078284D">
            <w:pPr>
              <w:rPr>
                <w:rFonts w:asciiTheme="minorEastAsia" w:hAnsiTheme="minorEastAsia"/>
                <w:sz w:val="24"/>
                <w:szCs w:val="24"/>
              </w:rPr>
            </w:pPr>
          </w:p>
        </w:tc>
        <w:tc>
          <w:tcPr>
            <w:tcW w:w="1417" w:type="dxa"/>
          </w:tcPr>
          <w:p w14:paraId="6FFE8740"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12978BE7" w14:textId="77777777" w:rsidR="0078284D" w:rsidRPr="0078284D" w:rsidRDefault="0078284D" w:rsidP="0078284D">
            <w:pPr>
              <w:rPr>
                <w:rFonts w:asciiTheme="minorEastAsia" w:hAnsiTheme="minorEastAsia"/>
                <w:sz w:val="24"/>
                <w:szCs w:val="24"/>
              </w:rPr>
            </w:pPr>
          </w:p>
        </w:tc>
        <w:tc>
          <w:tcPr>
            <w:tcW w:w="1559" w:type="dxa"/>
          </w:tcPr>
          <w:p w14:paraId="5ADED4E3" w14:textId="77777777" w:rsidR="0078284D" w:rsidRPr="0078284D" w:rsidRDefault="0078284D" w:rsidP="0078284D">
            <w:pPr>
              <w:rPr>
                <w:rFonts w:asciiTheme="minorEastAsia" w:hAnsiTheme="minorEastAsia"/>
                <w:sz w:val="24"/>
                <w:szCs w:val="24"/>
              </w:rPr>
            </w:pPr>
          </w:p>
        </w:tc>
        <w:tc>
          <w:tcPr>
            <w:tcW w:w="1276" w:type="dxa"/>
            <w:vMerge/>
          </w:tcPr>
          <w:p w14:paraId="3199FC9B"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7B7C8E9C"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747801BC" w14:textId="77777777" w:rsidR="0078284D" w:rsidRPr="0078284D" w:rsidRDefault="0078284D" w:rsidP="0078284D">
            <w:pPr>
              <w:rPr>
                <w:rFonts w:asciiTheme="minorEastAsia" w:hAnsiTheme="minorEastAsia"/>
                <w:sz w:val="24"/>
                <w:szCs w:val="24"/>
              </w:rPr>
            </w:pPr>
          </w:p>
        </w:tc>
        <w:tc>
          <w:tcPr>
            <w:tcW w:w="4111" w:type="dxa"/>
            <w:vMerge/>
          </w:tcPr>
          <w:p w14:paraId="3AE78E4C" w14:textId="77777777" w:rsidR="0078284D" w:rsidRPr="0078284D" w:rsidRDefault="0078284D" w:rsidP="0078284D">
            <w:pPr>
              <w:rPr>
                <w:rFonts w:asciiTheme="minorEastAsia" w:hAnsiTheme="minorEastAsia"/>
                <w:sz w:val="20"/>
                <w:szCs w:val="20"/>
              </w:rPr>
            </w:pPr>
          </w:p>
        </w:tc>
        <w:tc>
          <w:tcPr>
            <w:tcW w:w="1984" w:type="dxa"/>
          </w:tcPr>
          <w:p w14:paraId="604ABCF8" w14:textId="77777777" w:rsidR="0078284D" w:rsidRPr="0078284D" w:rsidRDefault="0078284D" w:rsidP="0078284D">
            <w:pPr>
              <w:rPr>
                <w:rFonts w:asciiTheme="minorEastAsia" w:hAnsiTheme="minorEastAsia"/>
                <w:sz w:val="24"/>
                <w:szCs w:val="24"/>
              </w:rPr>
            </w:pPr>
          </w:p>
        </w:tc>
        <w:tc>
          <w:tcPr>
            <w:tcW w:w="1560" w:type="dxa"/>
          </w:tcPr>
          <w:p w14:paraId="2E405B40" w14:textId="77777777" w:rsidR="0078284D" w:rsidRPr="0078284D" w:rsidRDefault="0078284D" w:rsidP="0078284D">
            <w:pPr>
              <w:rPr>
                <w:rFonts w:asciiTheme="minorEastAsia" w:hAnsiTheme="minorEastAsia"/>
                <w:sz w:val="24"/>
                <w:szCs w:val="24"/>
              </w:rPr>
            </w:pPr>
          </w:p>
        </w:tc>
        <w:tc>
          <w:tcPr>
            <w:tcW w:w="1134" w:type="dxa"/>
          </w:tcPr>
          <w:p w14:paraId="75F961F7" w14:textId="77777777" w:rsidR="0078284D" w:rsidRPr="0078284D" w:rsidRDefault="0078284D" w:rsidP="0078284D">
            <w:pPr>
              <w:rPr>
                <w:rFonts w:asciiTheme="minorEastAsia" w:hAnsiTheme="minorEastAsia"/>
                <w:sz w:val="24"/>
                <w:szCs w:val="24"/>
              </w:rPr>
            </w:pPr>
          </w:p>
        </w:tc>
        <w:tc>
          <w:tcPr>
            <w:tcW w:w="992" w:type="dxa"/>
          </w:tcPr>
          <w:p w14:paraId="7B303803" w14:textId="77777777" w:rsidR="0078284D" w:rsidRPr="0078284D" w:rsidRDefault="0078284D" w:rsidP="0078284D">
            <w:pPr>
              <w:rPr>
                <w:rFonts w:asciiTheme="minorEastAsia" w:hAnsiTheme="minorEastAsia"/>
                <w:sz w:val="24"/>
                <w:szCs w:val="24"/>
              </w:rPr>
            </w:pPr>
          </w:p>
        </w:tc>
        <w:tc>
          <w:tcPr>
            <w:tcW w:w="709" w:type="dxa"/>
          </w:tcPr>
          <w:p w14:paraId="03E1D1E4" w14:textId="77777777" w:rsidR="0078284D" w:rsidRPr="0078284D" w:rsidRDefault="0078284D" w:rsidP="0078284D">
            <w:pPr>
              <w:rPr>
                <w:rFonts w:asciiTheme="minorEastAsia" w:hAnsiTheme="minorEastAsia"/>
                <w:sz w:val="24"/>
                <w:szCs w:val="24"/>
              </w:rPr>
            </w:pPr>
          </w:p>
        </w:tc>
      </w:tr>
      <w:tr w:rsidR="006006B4" w:rsidRPr="0078284D" w14:paraId="0E75A533" w14:textId="77777777" w:rsidTr="006006B4">
        <w:trPr>
          <w:trHeight w:val="623"/>
        </w:trPr>
        <w:tc>
          <w:tcPr>
            <w:tcW w:w="1129" w:type="dxa"/>
          </w:tcPr>
          <w:p w14:paraId="19A36CED" w14:textId="77777777" w:rsidR="0078284D" w:rsidRPr="0078284D" w:rsidRDefault="0078284D" w:rsidP="0078284D">
            <w:pPr>
              <w:rPr>
                <w:rFonts w:asciiTheme="minorEastAsia" w:hAnsiTheme="minorEastAsia"/>
                <w:sz w:val="24"/>
                <w:szCs w:val="24"/>
              </w:rPr>
            </w:pPr>
          </w:p>
        </w:tc>
        <w:tc>
          <w:tcPr>
            <w:tcW w:w="1276" w:type="dxa"/>
          </w:tcPr>
          <w:p w14:paraId="2D9689AE" w14:textId="77777777" w:rsidR="0078284D" w:rsidRPr="0078284D" w:rsidRDefault="0078284D" w:rsidP="0078284D">
            <w:pPr>
              <w:rPr>
                <w:rFonts w:asciiTheme="minorEastAsia" w:hAnsiTheme="minorEastAsia"/>
                <w:sz w:val="24"/>
                <w:szCs w:val="24"/>
              </w:rPr>
            </w:pPr>
          </w:p>
        </w:tc>
        <w:tc>
          <w:tcPr>
            <w:tcW w:w="851" w:type="dxa"/>
          </w:tcPr>
          <w:p w14:paraId="032C99ED" w14:textId="77777777" w:rsidR="0078284D" w:rsidRPr="0078284D" w:rsidRDefault="0078284D" w:rsidP="0078284D">
            <w:pPr>
              <w:rPr>
                <w:rFonts w:asciiTheme="minorEastAsia" w:hAnsiTheme="minorEastAsia"/>
                <w:sz w:val="24"/>
                <w:szCs w:val="24"/>
              </w:rPr>
            </w:pPr>
          </w:p>
        </w:tc>
        <w:tc>
          <w:tcPr>
            <w:tcW w:w="1417" w:type="dxa"/>
          </w:tcPr>
          <w:p w14:paraId="6119D809"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3781C14A" w14:textId="77777777" w:rsidR="0078284D" w:rsidRPr="0078284D" w:rsidRDefault="0078284D" w:rsidP="0078284D">
            <w:pPr>
              <w:rPr>
                <w:rFonts w:asciiTheme="minorEastAsia" w:hAnsiTheme="minorEastAsia"/>
                <w:sz w:val="24"/>
                <w:szCs w:val="24"/>
              </w:rPr>
            </w:pPr>
          </w:p>
        </w:tc>
        <w:tc>
          <w:tcPr>
            <w:tcW w:w="1559" w:type="dxa"/>
          </w:tcPr>
          <w:p w14:paraId="07E11392" w14:textId="77777777" w:rsidR="0078284D" w:rsidRPr="0078284D" w:rsidRDefault="0078284D" w:rsidP="0078284D">
            <w:pPr>
              <w:rPr>
                <w:rFonts w:asciiTheme="minorEastAsia" w:hAnsiTheme="minorEastAsia"/>
                <w:sz w:val="24"/>
                <w:szCs w:val="24"/>
              </w:rPr>
            </w:pPr>
          </w:p>
        </w:tc>
        <w:tc>
          <w:tcPr>
            <w:tcW w:w="1276" w:type="dxa"/>
            <w:vMerge/>
          </w:tcPr>
          <w:p w14:paraId="60B879CA"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20252B9A"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4D067807" w14:textId="77777777" w:rsidR="0078284D" w:rsidRPr="0078284D" w:rsidRDefault="0078284D" w:rsidP="0078284D">
            <w:pPr>
              <w:rPr>
                <w:rFonts w:asciiTheme="minorEastAsia" w:hAnsiTheme="minorEastAsia"/>
                <w:sz w:val="24"/>
                <w:szCs w:val="24"/>
              </w:rPr>
            </w:pPr>
          </w:p>
        </w:tc>
        <w:tc>
          <w:tcPr>
            <w:tcW w:w="4111" w:type="dxa"/>
            <w:vMerge/>
          </w:tcPr>
          <w:p w14:paraId="0C379085" w14:textId="77777777" w:rsidR="0078284D" w:rsidRPr="0078284D" w:rsidRDefault="0078284D" w:rsidP="0078284D">
            <w:pPr>
              <w:rPr>
                <w:rFonts w:asciiTheme="minorEastAsia" w:hAnsiTheme="minorEastAsia"/>
                <w:sz w:val="20"/>
                <w:szCs w:val="20"/>
              </w:rPr>
            </w:pPr>
          </w:p>
        </w:tc>
        <w:tc>
          <w:tcPr>
            <w:tcW w:w="1984" w:type="dxa"/>
          </w:tcPr>
          <w:p w14:paraId="4AAFE7FA" w14:textId="77777777" w:rsidR="0078284D" w:rsidRPr="0078284D" w:rsidRDefault="0078284D" w:rsidP="0078284D">
            <w:pPr>
              <w:rPr>
                <w:rFonts w:asciiTheme="minorEastAsia" w:hAnsiTheme="minorEastAsia"/>
                <w:sz w:val="24"/>
                <w:szCs w:val="24"/>
              </w:rPr>
            </w:pPr>
          </w:p>
        </w:tc>
        <w:tc>
          <w:tcPr>
            <w:tcW w:w="1560" w:type="dxa"/>
          </w:tcPr>
          <w:p w14:paraId="59633B5C" w14:textId="77777777" w:rsidR="0078284D" w:rsidRPr="0078284D" w:rsidRDefault="0078284D" w:rsidP="0078284D">
            <w:pPr>
              <w:rPr>
                <w:rFonts w:asciiTheme="minorEastAsia" w:hAnsiTheme="minorEastAsia"/>
                <w:sz w:val="24"/>
                <w:szCs w:val="24"/>
              </w:rPr>
            </w:pPr>
          </w:p>
        </w:tc>
        <w:tc>
          <w:tcPr>
            <w:tcW w:w="1134" w:type="dxa"/>
          </w:tcPr>
          <w:p w14:paraId="4EE91495" w14:textId="77777777" w:rsidR="0078284D" w:rsidRPr="0078284D" w:rsidRDefault="0078284D" w:rsidP="0078284D">
            <w:pPr>
              <w:rPr>
                <w:rFonts w:asciiTheme="minorEastAsia" w:hAnsiTheme="minorEastAsia"/>
                <w:sz w:val="24"/>
                <w:szCs w:val="24"/>
              </w:rPr>
            </w:pPr>
          </w:p>
        </w:tc>
        <w:tc>
          <w:tcPr>
            <w:tcW w:w="992" w:type="dxa"/>
          </w:tcPr>
          <w:p w14:paraId="5EC78200" w14:textId="77777777" w:rsidR="0078284D" w:rsidRPr="0078284D" w:rsidRDefault="0078284D" w:rsidP="0078284D">
            <w:pPr>
              <w:rPr>
                <w:rFonts w:asciiTheme="minorEastAsia" w:hAnsiTheme="minorEastAsia"/>
                <w:sz w:val="24"/>
                <w:szCs w:val="24"/>
              </w:rPr>
            </w:pPr>
          </w:p>
        </w:tc>
        <w:tc>
          <w:tcPr>
            <w:tcW w:w="709" w:type="dxa"/>
          </w:tcPr>
          <w:p w14:paraId="26D32D17" w14:textId="77777777" w:rsidR="0078284D" w:rsidRPr="0078284D" w:rsidRDefault="0078284D" w:rsidP="0078284D">
            <w:pPr>
              <w:rPr>
                <w:rFonts w:asciiTheme="minorEastAsia" w:hAnsiTheme="minorEastAsia"/>
                <w:sz w:val="24"/>
                <w:szCs w:val="24"/>
              </w:rPr>
            </w:pPr>
          </w:p>
        </w:tc>
      </w:tr>
    </w:tbl>
    <w:p w14:paraId="1400127B" w14:textId="77777777" w:rsidR="000363B9" w:rsidRPr="0078284D"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78284D">
        <w:rPr>
          <w:rFonts w:asciiTheme="minorEastAsia" w:hAnsiTheme="minorEastAsia" w:hint="eastAsia"/>
          <w:sz w:val="20"/>
          <w:szCs w:val="20"/>
        </w:rPr>
        <w:t>（記載注意)</w:t>
      </w:r>
    </w:p>
    <w:p w14:paraId="61D1AC02" w14:textId="77777777" w:rsidR="000363B9" w:rsidRPr="0078284D"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78284D">
        <w:rPr>
          <w:rFonts w:asciiTheme="minorEastAsia" w:hAnsiTheme="minorEastAsia" w:hint="eastAsia"/>
          <w:sz w:val="20"/>
          <w:szCs w:val="20"/>
        </w:rPr>
        <w:t>(１)</w:t>
      </w:r>
      <w:r w:rsidRPr="0078284D">
        <w:rPr>
          <w:rFonts w:asciiTheme="minorEastAsia" w:hAnsiTheme="minorEastAsia"/>
          <w:sz w:val="20"/>
          <w:szCs w:val="20"/>
        </w:rPr>
        <w:t xml:space="preserve"> </w:t>
      </w:r>
      <w:r w:rsidRPr="0078284D">
        <w:rPr>
          <w:rFonts w:asciiTheme="minorEastAsia" w:hAnsiTheme="minorEastAsia" w:hint="eastAsia"/>
          <w:sz w:val="20"/>
          <w:szCs w:val="20"/>
        </w:rPr>
        <w:t>この各筆明細は、権利設定の当事者ごとに別葉とする。</w:t>
      </w:r>
    </w:p>
    <w:p w14:paraId="43C0B2D3" w14:textId="77777777" w:rsidR="000363B9" w:rsidRPr="0078284D" w:rsidRDefault="000363B9" w:rsidP="000363B9">
      <w:pPr>
        <w:adjustRightInd w:val="0"/>
        <w:spacing w:afterLines="50" w:after="120" w:line="220" w:lineRule="exact"/>
        <w:ind w:rightChars="100" w:right="210"/>
        <w:rPr>
          <w:rFonts w:asciiTheme="minorEastAsia" w:hAnsiTheme="minorEastAsia"/>
          <w:bCs/>
          <w:sz w:val="20"/>
          <w:szCs w:val="20"/>
        </w:rPr>
      </w:pPr>
      <w:r w:rsidRPr="0078284D">
        <w:rPr>
          <w:rFonts w:asciiTheme="minorEastAsia" w:hAnsiTheme="minorEastAsia" w:hint="eastAsia"/>
          <w:bCs/>
          <w:sz w:val="20"/>
          <w:szCs w:val="20"/>
        </w:rPr>
        <w:t>(２)</w:t>
      </w:r>
      <w:r w:rsidRPr="0078284D">
        <w:rPr>
          <w:rFonts w:asciiTheme="minorEastAsia" w:hAnsiTheme="minorEastAsia"/>
          <w:bCs/>
          <w:sz w:val="20"/>
          <w:szCs w:val="20"/>
        </w:rPr>
        <w:t xml:space="preserve"> </w:t>
      </w:r>
      <w:r w:rsidRPr="0078284D">
        <w:rPr>
          <w:rFonts w:asciiTheme="minorEastAsia" w:hAnsiTheme="minorEastAsia" w:hint="eastAsia"/>
          <w:bCs/>
          <w:sz w:val="20"/>
          <w:szCs w:val="20"/>
        </w:rPr>
        <w:t>権利設定の当事者の意向が明確である場合には、押印を省略することができる。</w:t>
      </w:r>
    </w:p>
    <w:p w14:paraId="52992A48" w14:textId="77777777" w:rsidR="000363B9" w:rsidRPr="0078284D"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78284D">
        <w:rPr>
          <w:rFonts w:asciiTheme="minorEastAsia" w:hAnsiTheme="minorEastAsia" w:hint="eastAsia"/>
          <w:sz w:val="20"/>
          <w:szCs w:val="20"/>
        </w:rPr>
        <w:t>(３)</w:t>
      </w:r>
      <w:r w:rsidRPr="0078284D">
        <w:rPr>
          <w:rFonts w:asciiTheme="minorEastAsia" w:hAnsiTheme="minorEastAsia"/>
          <w:sz w:val="20"/>
          <w:szCs w:val="20"/>
        </w:rPr>
        <w:t xml:space="preserve"> </w:t>
      </w:r>
      <w:r w:rsidRPr="0078284D">
        <w:rPr>
          <w:rFonts w:asciiTheme="minorEastAsia" w:hAnsiTheme="minorEastAsia" w:hint="eastAsia"/>
          <w:sz w:val="20"/>
          <w:szCs w:val="20"/>
        </w:rPr>
        <w:t>Ｄ欄の「面積」は土地登記簿によるものとし、土地登記簿の地積が著しく事実と相違する場合、土地登記簿の面積がない場合及び土地改良事業による一時利用の指定を受けた土地の場合には、実測面積を（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w:t>
      </w:r>
      <w:bookmarkStart w:id="1" w:name="_Hlk120261548"/>
      <w:r w:rsidRPr="0078284D">
        <w:rPr>
          <w:rFonts w:asciiTheme="minorEastAsia" w:hAnsiTheme="minorEastAsia" w:hint="eastAsia"/>
          <w:sz w:val="20"/>
          <w:szCs w:val="20"/>
        </w:rPr>
        <w:t>なお、１筆の一部について利用権が設定される場合には○○○○㎡の内○○○㎡と記載し、当該部分を特定することのできる図面を添付するとともに、備考欄にその旨を記載する｡</w:t>
      </w:r>
      <w:bookmarkEnd w:id="1"/>
    </w:p>
    <w:p w14:paraId="58F7FFFF" w14:textId="77777777"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(４)</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Ｅ欄の「内容」は、当該土地の利用目的（例えば水田として利用、普通畑として利用、樹園地として利用、農業用施設用地（畜舎）として利用等）を記載する。</w:t>
      </w:r>
    </w:p>
    <w:p w14:paraId="3D24AC6F" w14:textId="77777777"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(５)</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Ｅ欄の「始期」は、原則として、毎月の１日、11日、21日のいずれかの日とする。</w:t>
      </w:r>
    </w:p>
    <w:p w14:paraId="42F7ED26" w14:textId="77777777"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(６)</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Ｅ欄の「借賃」は、当該土地の１年分の借賃（期間借地の場合には、利用期間に係る年分の借賃）の額を記載する。</w:t>
      </w:r>
    </w:p>
    <w:p w14:paraId="3C51A7F1" w14:textId="2EB573FF" w:rsidR="000363B9" w:rsidRPr="0078284D"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78284D">
        <w:rPr>
          <w:rFonts w:asciiTheme="minorEastAsia" w:hAnsiTheme="minorEastAsia" w:hint="eastAsia"/>
          <w:sz w:val="20"/>
          <w:szCs w:val="20"/>
        </w:rPr>
        <w:t>(７)</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借賃の支払方法」について、第1回の借賃の振込は、設定日が４月から９月までは翌年２月26日又は翌年２月20日とし、当該期間の月割金額とする。また、10月から翌年３月までは、翌年の８月26日又は翌年の８月20日とし、当該期間の月割金額とする。但し、自動口座振替を選択した場合は、２月20日は２月16日及び８月20日は８月16日とする。なお、16日又は20日が休日にあたる場合は、翌営業日とする。</w:t>
      </w:r>
    </w:p>
    <w:p w14:paraId="23A499ED" w14:textId="09993E69"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(８)</w:t>
      </w:r>
      <w:r w:rsidRPr="0078284D">
        <w:rPr>
          <w:rFonts w:asciiTheme="minorEastAsia" w:hAnsiTheme="minorEastAsia"/>
          <w:sz w:val="20"/>
          <w:szCs w:val="20"/>
        </w:rPr>
        <w:t xml:space="preserve"> </w:t>
      </w:r>
      <w:r w:rsidRPr="0078284D">
        <w:rPr>
          <w:rFonts w:asciiTheme="minorEastAsia" w:hAnsiTheme="minorEastAsia" w:hint="eastAsia"/>
          <w:sz w:val="20"/>
          <w:szCs w:val="20"/>
        </w:rPr>
        <w:t>Ｆ欄は、Ａ欄以外の権原者がいないときは記入を要しない。</w:t>
      </w:r>
    </w:p>
    <w:p w14:paraId="7CB1D69C" w14:textId="43C8C2D2" w:rsidR="000363B9" w:rsidRPr="0078284D" w:rsidRDefault="000363B9" w:rsidP="000363B9">
      <w:pPr>
        <w:rPr>
          <w:rFonts w:asciiTheme="minorEastAsia" w:hAnsiTheme="minorEastAsia"/>
          <w:sz w:val="20"/>
          <w:szCs w:val="20"/>
        </w:rPr>
        <w:sectPr w:rsidR="000363B9" w:rsidRPr="0078284D" w:rsidSect="00D82D47">
          <w:type w:val="continuous"/>
          <w:pgSz w:w="23811" w:h="16838" w:orient="landscape" w:code="8"/>
          <w:pgMar w:top="851" w:right="851" w:bottom="851" w:left="851" w:header="567" w:footer="340" w:gutter="0"/>
          <w:pgNumType w:fmt="numberInDash"/>
          <w:cols w:space="436"/>
          <w:docGrid w:linePitch="286"/>
        </w:sectPr>
      </w:pPr>
    </w:p>
    <w:p w14:paraId="7B39C557" w14:textId="754E7E6B" w:rsidR="0029263F" w:rsidRPr="0078284D" w:rsidRDefault="00581A7F" w:rsidP="000363B9">
      <w:pPr>
        <w:spacing w:line="260" w:lineRule="exact"/>
        <w:sectPr w:rsidR="0029263F" w:rsidRPr="0078284D" w:rsidSect="00D82D47">
          <w:headerReference w:type="default" r:id="rId7"/>
          <w:pgSz w:w="23811" w:h="16838" w:orient="landscape" w:code="8"/>
          <w:pgMar w:top="851" w:right="851" w:bottom="851" w:left="851" w:header="0" w:footer="340" w:gutter="0"/>
          <w:pgNumType w:fmt="numberInDash"/>
          <w:cols w:space="425"/>
          <w:docGrid w:type="lines" w:linePitch="286"/>
        </w:sectPr>
      </w:pPr>
      <w:r w:rsidRPr="00581A7F">
        <w:rPr>
          <w:rFonts w:asciiTheme="minorEastAsia" w:hAnsiTheme="minorEastAsia"/>
          <w:noProof/>
          <w:sz w:val="24"/>
          <w:szCs w:val="24"/>
        </w:rPr>
        <w:lastRenderedPageBreak/>
        <mc:AlternateContent>
          <mc:Choice Requires="wps">
            <w:drawing>
              <wp:anchor distT="0" distB="0" distL="114300" distR="114300" simplePos="0" relativeHeight="251673600" behindDoc="0" locked="0" layoutInCell="1" allowOverlap="1" wp14:anchorId="33B044B6" wp14:editId="63804B33">
                <wp:simplePos x="0" y="0"/>
                <wp:positionH relativeFrom="column">
                  <wp:posOffset>1991995</wp:posOffset>
                </wp:positionH>
                <wp:positionV relativeFrom="paragraph">
                  <wp:posOffset>10160</wp:posOffset>
                </wp:positionV>
                <wp:extent cx="744220" cy="725805"/>
                <wp:effectExtent l="0" t="0" r="17780" b="17145"/>
                <wp:wrapNone/>
                <wp:docPr id="2" name="楕円 1"/>
                <wp:cNvGraphicFramePr/>
                <a:graphic xmlns:a="http://schemas.openxmlformats.org/drawingml/2006/main">
                  <a:graphicData uri="http://schemas.microsoft.com/office/word/2010/wordprocessingShape">
                    <wps:wsp>
                      <wps:cNvSpPr/>
                      <wps:spPr>
                        <a:xfrm>
                          <a:off x="0" y="0"/>
                          <a:ext cx="744220" cy="725805"/>
                        </a:xfrm>
                        <a:prstGeom prst="ellipse">
                          <a:avLst/>
                        </a:prstGeom>
                        <a:solidFill>
                          <a:sysClr val="window" lastClr="FFFFFF"/>
                        </a:solidFill>
                        <a:ln w="3175" cap="flat" cmpd="sng" algn="ctr">
                          <a:solidFill>
                            <a:schemeClr val="tx1"/>
                          </a:solidFill>
                          <a:prstDash val="sysDot"/>
                        </a:ln>
                        <a:effectLst/>
                      </wps:spPr>
                      <wps:txbx>
                        <w:txbxContent>
                          <w:p w14:paraId="677B4DEE" w14:textId="77777777" w:rsidR="00581A7F" w:rsidRPr="0077437A" w:rsidRDefault="00581A7F" w:rsidP="00581A7F">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044B6" id="_x0000_s1029" style="position:absolute;margin-left:156.85pt;margin-top:.8pt;width:58.6pt;height:5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" fillcolor="window" strokecolor="black [3213]" strokeweight=".25pt">
                <v:stroke dashstyle="1 1"/>
                <v:textbox>
                  <w:txbxContent>
                    <w:p w14:paraId="677B4DEE" w14:textId="77777777" w:rsidR="00581A7F" w:rsidRPr="0077437A" w:rsidRDefault="00581A7F" w:rsidP="00581A7F">
                      <w:pPr>
                        <w:spacing w:line="200" w:lineRule="exact"/>
                        <w:jc w:val="center"/>
                        <w:rPr>
                          <w:color w:val="FF0000"/>
                          <w:sz w:val="20"/>
                          <w:szCs w:val="20"/>
                        </w:rPr>
                      </w:pPr>
                    </w:p>
                  </w:txbxContent>
                </v:textbox>
              </v:oval>
            </w:pict>
          </mc:Fallback>
        </mc:AlternateContent>
      </w:r>
      <w:r w:rsidRPr="00581A7F">
        <w:rPr>
          <w:rFonts w:asciiTheme="minorEastAsia" w:hAnsiTheme="minorEastAsia"/>
          <w:noProof/>
          <w:sz w:val="24"/>
          <w:szCs w:val="24"/>
        </w:rPr>
        <mc:AlternateContent>
          <mc:Choice Requires="wps">
            <w:drawing>
              <wp:anchor distT="0" distB="0" distL="114300" distR="114300" simplePos="0" relativeHeight="251672576" behindDoc="0" locked="0" layoutInCell="1" allowOverlap="1" wp14:anchorId="7972BF22" wp14:editId="519530DC">
                <wp:simplePos x="0" y="0"/>
                <wp:positionH relativeFrom="column">
                  <wp:posOffset>1152525</wp:posOffset>
                </wp:positionH>
                <wp:positionV relativeFrom="paragraph">
                  <wp:posOffset>10160</wp:posOffset>
                </wp:positionV>
                <wp:extent cx="744220" cy="725805"/>
                <wp:effectExtent l="0" t="0" r="17780" b="17145"/>
                <wp:wrapNone/>
                <wp:docPr id="1" name="楕円 1"/>
                <wp:cNvGraphicFramePr/>
                <a:graphic xmlns:a="http://schemas.openxmlformats.org/drawingml/2006/main">
                  <a:graphicData uri="http://schemas.microsoft.com/office/word/2010/wordprocessingShape">
                    <wps:wsp>
                      <wps:cNvSpPr/>
                      <wps:spPr>
                        <a:xfrm>
                          <a:off x="0" y="0"/>
                          <a:ext cx="744220" cy="725805"/>
                        </a:xfrm>
                        <a:prstGeom prst="ellipse">
                          <a:avLst/>
                        </a:prstGeom>
                        <a:solidFill>
                          <a:sysClr val="window" lastClr="FFFFFF"/>
                        </a:solidFill>
                        <a:ln w="3175" cap="flat" cmpd="sng" algn="ctr">
                          <a:solidFill>
                            <a:schemeClr val="tx1"/>
                          </a:solidFill>
                          <a:prstDash val="sysDot"/>
                        </a:ln>
                        <a:effectLst/>
                      </wps:spPr>
                      <wps:txbx>
                        <w:txbxContent>
                          <w:p w14:paraId="58419844" w14:textId="77777777" w:rsidR="00581A7F" w:rsidRPr="0077437A" w:rsidRDefault="00581A7F" w:rsidP="00581A7F">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2BF22" id="_x0000_s1030" style="position:absolute;margin-left:90.75pt;margin-top:.8pt;width:58.6pt;height:5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" fillcolor="window" strokecolor="black [3213]" strokeweight=".25pt">
                <v:stroke dashstyle="1 1"/>
                <v:textbox>
                  <w:txbxContent>
                    <w:p w14:paraId="58419844" w14:textId="77777777" w:rsidR="00581A7F" w:rsidRPr="0077437A" w:rsidRDefault="00581A7F" w:rsidP="00581A7F">
                      <w:pPr>
                        <w:spacing w:line="200" w:lineRule="exact"/>
                        <w:jc w:val="center"/>
                        <w:rPr>
                          <w:color w:val="FF0000"/>
                          <w:sz w:val="20"/>
                          <w:szCs w:val="20"/>
                        </w:rPr>
                      </w:pPr>
                    </w:p>
                  </w:txbxContent>
                </v:textbox>
              </v:oval>
            </w:pict>
          </mc:Fallback>
        </mc:AlternateContent>
      </w:r>
      <w:r w:rsidRPr="00581A7F">
        <w:rPr>
          <w:rFonts w:asciiTheme="minorEastAsia" w:hAnsiTheme="minorEastAsia"/>
          <w:noProof/>
          <w:sz w:val="24"/>
          <w:szCs w:val="24"/>
        </w:rPr>
        <mc:AlternateContent>
          <mc:Choice Requires="wps">
            <w:drawing>
              <wp:anchor distT="0" distB="0" distL="114300" distR="114300" simplePos="0" relativeHeight="251674624" behindDoc="0" locked="0" layoutInCell="1" allowOverlap="1" wp14:anchorId="61E6C4F1" wp14:editId="457FC429">
                <wp:simplePos x="0" y="0"/>
                <wp:positionH relativeFrom="column">
                  <wp:posOffset>2842895</wp:posOffset>
                </wp:positionH>
                <wp:positionV relativeFrom="paragraph">
                  <wp:posOffset>10160</wp:posOffset>
                </wp:positionV>
                <wp:extent cx="744220" cy="725805"/>
                <wp:effectExtent l="0" t="0" r="17780" b="17145"/>
                <wp:wrapNone/>
                <wp:docPr id="3" name="楕円 1"/>
                <wp:cNvGraphicFramePr/>
                <a:graphic xmlns:a="http://schemas.openxmlformats.org/drawingml/2006/main">
                  <a:graphicData uri="http://schemas.microsoft.com/office/word/2010/wordprocessingShape">
                    <wps:wsp>
                      <wps:cNvSpPr/>
                      <wps:spPr>
                        <a:xfrm>
                          <a:off x="0" y="0"/>
                          <a:ext cx="744220" cy="725805"/>
                        </a:xfrm>
                        <a:prstGeom prst="ellipse">
                          <a:avLst/>
                        </a:prstGeom>
                        <a:solidFill>
                          <a:sysClr val="window" lastClr="FFFFFF"/>
                        </a:solidFill>
                        <a:ln w="3175" cap="flat" cmpd="sng" algn="ctr">
                          <a:solidFill>
                            <a:schemeClr val="tx1"/>
                          </a:solidFill>
                          <a:prstDash val="sysDot"/>
                        </a:ln>
                        <a:effectLst/>
                      </wps:spPr>
                      <wps:txbx>
                        <w:txbxContent>
                          <w:p w14:paraId="00698C84" w14:textId="77777777" w:rsidR="00581A7F" w:rsidRPr="0077437A" w:rsidRDefault="00581A7F" w:rsidP="00581A7F">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6C4F1" id="_x0000_s1031" style="position:absolute;margin-left:223.85pt;margin-top:.8pt;width:58.6pt;height:5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" fillcolor="window" strokecolor="black [3213]" strokeweight=".25pt">
                <v:stroke dashstyle="1 1"/>
                <v:textbox>
                  <w:txbxContent>
                    <w:p w14:paraId="00698C84" w14:textId="77777777" w:rsidR="00581A7F" w:rsidRPr="0077437A" w:rsidRDefault="00581A7F" w:rsidP="00581A7F">
                      <w:pPr>
                        <w:spacing w:line="200" w:lineRule="exact"/>
                        <w:jc w:val="center"/>
                        <w:rPr>
                          <w:color w:val="FF0000"/>
                          <w:sz w:val="20"/>
                          <w:szCs w:val="20"/>
                        </w:rPr>
                      </w:pPr>
                    </w:p>
                  </w:txbxContent>
                </v:textbox>
              </v:oval>
            </w:pict>
          </mc:Fallback>
        </mc:AlternateContent>
      </w:r>
    </w:p>
    <w:p w14:paraId="07C27E12" w14:textId="77777777" w:rsidR="00581A7F" w:rsidRDefault="00581A7F" w:rsidP="00D737C8">
      <w:pPr>
        <w:snapToGrid w:val="0"/>
        <w:rPr>
          <w:rFonts w:asciiTheme="minorEastAsia" w:hAnsiTheme="minorEastAsia"/>
          <w:sz w:val="24"/>
          <w:szCs w:val="24"/>
        </w:rPr>
      </w:pPr>
    </w:p>
    <w:p w14:paraId="6C8F6413" w14:textId="77777777" w:rsidR="00581A7F" w:rsidRDefault="00581A7F" w:rsidP="00D737C8">
      <w:pPr>
        <w:snapToGrid w:val="0"/>
        <w:rPr>
          <w:rFonts w:asciiTheme="minorEastAsia" w:hAnsiTheme="minorEastAsia"/>
          <w:sz w:val="24"/>
          <w:szCs w:val="24"/>
        </w:rPr>
      </w:pPr>
    </w:p>
    <w:p w14:paraId="30D2B0C8" w14:textId="4B6B4052" w:rsidR="00D737C8" w:rsidRPr="0078284D" w:rsidRDefault="00D737C8" w:rsidP="00D737C8">
      <w:pPr>
        <w:snapToGrid w:val="0"/>
        <w:rPr>
          <w:rFonts w:asciiTheme="minorEastAsia" w:hAnsiTheme="minorEastAsia"/>
          <w:sz w:val="24"/>
          <w:szCs w:val="24"/>
        </w:rPr>
      </w:pPr>
      <w:r w:rsidRPr="0078284D">
        <w:rPr>
          <w:rFonts w:asciiTheme="minorEastAsia" w:hAnsiTheme="minorEastAsia" w:hint="eastAsia"/>
          <w:sz w:val="24"/>
          <w:szCs w:val="24"/>
        </w:rPr>
        <w:t>２　共通事項</w:t>
      </w:r>
    </w:p>
    <w:p w14:paraId="1DD4C160" w14:textId="3B4EF3F4" w:rsidR="00D737C8" w:rsidRPr="0078284D" w:rsidRDefault="00D737C8" w:rsidP="00D737C8">
      <w:pPr>
        <w:snapToGrid w:val="0"/>
        <w:spacing w:line="200" w:lineRule="exact"/>
        <w:ind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この農用地利用集積等促進計画（以下「本計画」という。）の定めるところにより設定される権利は、１の各筆明細に定めるもののほか、次に定めるところによる。以下、中間管理権を設定する者を「甲」、利用権の設定を受ける者を「乙」、農地中間管理機構を「丙」という。</w:t>
      </w:r>
    </w:p>
    <w:p w14:paraId="060B35C1" w14:textId="77777777" w:rsidR="00D737C8" w:rsidRPr="0078284D" w:rsidRDefault="00D737C8" w:rsidP="00D737C8">
      <w:pPr>
        <w:snapToGrid w:val="0"/>
        <w:spacing w:line="200" w:lineRule="exact"/>
        <w:rPr>
          <w:rFonts w:asciiTheme="minorEastAsia" w:hAnsiTheme="minorEastAsia" w:cs="Times New Roman"/>
          <w:sz w:val="16"/>
          <w:szCs w:val="16"/>
        </w:rPr>
      </w:pPr>
      <w:bookmarkStart w:id="2" w:name="_Hlk120182618"/>
    </w:p>
    <w:p w14:paraId="7719D13A" w14:textId="6650F069"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【中間管理権の設定の場合】</w:t>
      </w:r>
    </w:p>
    <w:p w14:paraId="347C8D0A" w14:textId="38806BCE"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（１）中間管理権の設定</w:t>
      </w:r>
    </w:p>
    <w:p w14:paraId="293B92EC" w14:textId="53A6F9EB"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bookmarkStart w:id="3" w:name="_Hlk120262593"/>
      <w:r w:rsidRPr="0078284D">
        <w:rPr>
          <w:rFonts w:asciiTheme="minorEastAsia" w:hAnsiTheme="minorEastAsia" w:cs="Times New Roman" w:hint="eastAsia"/>
          <w:sz w:val="16"/>
          <w:szCs w:val="16"/>
        </w:rPr>
        <w:t>１の各筆明細に記載された土地（以下「当該土地」という。）の中間管理権は、本計画の公告により設定される。</w:t>
      </w:r>
    </w:p>
    <w:bookmarkEnd w:id="2"/>
    <w:bookmarkEnd w:id="3"/>
    <w:p w14:paraId="6D803CDA"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（２）借賃の増減額請求</w:t>
      </w:r>
    </w:p>
    <w:p w14:paraId="6BAB5E38"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甲及び丙は、当該土地の１の各筆明細に記載された面積と実測面積との間に差異があっても、異議を述べず、また、借賃の増減を請求しない。</w:t>
      </w:r>
    </w:p>
    <w:p w14:paraId="284A8142"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（３）借賃の改訂</w:t>
      </w:r>
    </w:p>
    <w:p w14:paraId="4D4D7EA4"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本計画を定めた後、借賃の改訂に当たっては、農地法第52条の農業委員会が提供する借賃の動向や地域関係者による協議結果等を勘案して、甲、丙が協議して定める額に改訂する。</w:t>
      </w:r>
    </w:p>
    <w:p w14:paraId="3100463A"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（４）借賃の支払猶予</w:t>
      </w:r>
    </w:p>
    <w:p w14:paraId="7292E114"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甲は、丙が災害その他やむを得ない事由のため、１の各筆明細に記載された借賃の支払期限までに借賃の支払をすることができない場合には、相当と認められる期日までその支払を猶予する。</w:t>
      </w:r>
    </w:p>
    <w:p w14:paraId="07D1BD72" w14:textId="679EEB13"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（５）転貸</w:t>
      </w:r>
    </w:p>
    <w:p w14:paraId="145D7796" w14:textId="79EEC354"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甲は当該土地を、丙が乙に転貸して乙に使用及び収益させることに同意するものとする。</w:t>
      </w:r>
    </w:p>
    <w:p w14:paraId="60C17FAB" w14:textId="28888984"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（６）借賃の減額</w:t>
      </w:r>
    </w:p>
    <w:p w14:paraId="7A4BBC94" w14:textId="4822DB2D"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ア　賃借権の目的物が農地である場合で、目的物の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468E6477" w14:textId="373C5EEA"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目的物の一部が滅失その他の事由により使用及び収益をすることができなくなった場合で、乙又は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5FB0F5E1"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（７）境界の明示</w:t>
      </w:r>
    </w:p>
    <w:p w14:paraId="22D5B1F9" w14:textId="30DA9D48"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甲は、当該土地に設定する中間管理権の始期までに、自己の費用をもって現地において隣地との境界を明示する。</w:t>
      </w:r>
    </w:p>
    <w:p w14:paraId="7B19733F"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（８）障害の除去等</w:t>
      </w:r>
    </w:p>
    <w:p w14:paraId="1A673744" w14:textId="01BC3680"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地下埋設物、土壌汚染、軟弱地盤等、農地としての利用に支障をきたすものを除去したうえで丙に引き渡すとともに、中間管理権の存続期間中においては、中間管理権の行使の妨げとなる行為を行ってはならない。</w:t>
      </w:r>
    </w:p>
    <w:p w14:paraId="04BFFD74"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（９）修繕及び改良</w:t>
      </w:r>
    </w:p>
    <w:p w14:paraId="546B0522" w14:textId="6983C62B"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28B0D9D2"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丙は、甲の同意を得て当該土地の改良を行い又は乙に改良を行わせることができる。ただし、その改良が軽微である場合には甲の同意を要しない。</w:t>
      </w:r>
    </w:p>
    <w:p w14:paraId="23A1196B"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ウ　修繕費又は改良費の負担及び償還は、別表１に定めたものを除き、民法、土地改良法等の法令に従う。</w:t>
      </w:r>
    </w:p>
    <w:p w14:paraId="7658E653"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（10）附属物の設置等</w:t>
      </w:r>
    </w:p>
    <w:p w14:paraId="4B88F0CB"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ア　丙が、当該土地に果樹等の永年性作物、ハウス等の農業用施設（以下「附属物」という。）の設置を行う場合には、丙は市町及び農業委員会に事前に相談を行い、甲の同意を得る。</w:t>
      </w:r>
    </w:p>
    <w:p w14:paraId="5F8A7249" w14:textId="77777777" w:rsidR="00D737C8" w:rsidRPr="0078284D" w:rsidRDefault="00D737C8" w:rsidP="00D737C8">
      <w:pPr>
        <w:snapToGrid w:val="0"/>
        <w:spacing w:line="200" w:lineRule="exact"/>
        <w:ind w:left="426" w:firstLineChars="50" w:firstLine="80"/>
        <w:rPr>
          <w:rFonts w:asciiTheme="minorEastAsia" w:hAnsiTheme="minorEastAsia" w:cs="Times New Roman"/>
          <w:sz w:val="16"/>
          <w:szCs w:val="16"/>
        </w:rPr>
      </w:pPr>
      <w:r w:rsidRPr="0078284D">
        <w:rPr>
          <w:rFonts w:asciiTheme="minorEastAsia" w:hAnsiTheme="minorEastAsia" w:cs="Times New Roman" w:hint="eastAsia"/>
          <w:sz w:val="16"/>
          <w:szCs w:val="16"/>
        </w:rPr>
        <w:t>また、丙が附属物の設置をした場合において、賃貸借又は使用貸借が終了したときは、丙は当該附属物を収去する義務を負う。</w:t>
      </w:r>
    </w:p>
    <w:p w14:paraId="5D4F52DA" w14:textId="77777777" w:rsidR="00D737C8" w:rsidRPr="0078284D" w:rsidRDefault="00D737C8" w:rsidP="00D737C8">
      <w:pPr>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乙が当該土地に附属物の設置を行うことについて、丙が同意しようとする場合には、丙は事前に甲の同意を得る。また、丙が乙</w:t>
      </w:r>
      <w:r w:rsidRPr="0078284D">
        <w:rPr>
          <w:rFonts w:asciiTheme="minorEastAsia" w:hAnsiTheme="minorEastAsia" w:hint="eastAsia"/>
          <w:sz w:val="16"/>
          <w:szCs w:val="16"/>
        </w:rPr>
        <w:t>に対して同意をする旨の通知を行う際には、乙が附属物の設置を行うことについて甲も同意していることを併せて通知する。</w:t>
      </w:r>
    </w:p>
    <w:p w14:paraId="472A6A75" w14:textId="77777777" w:rsidR="00D737C8" w:rsidRPr="0078284D" w:rsidRDefault="00D737C8" w:rsidP="00D737C8">
      <w:pPr>
        <w:snapToGrid w:val="0"/>
        <w:spacing w:line="200" w:lineRule="exact"/>
        <w:ind w:leftChars="185" w:left="388" w:firstLineChars="87" w:firstLine="139"/>
        <w:rPr>
          <w:rFonts w:asciiTheme="minorEastAsia" w:hAnsiTheme="minorEastAsia" w:cs="Times New Roman"/>
          <w:sz w:val="16"/>
          <w:szCs w:val="16"/>
        </w:rPr>
      </w:pPr>
      <w:r w:rsidRPr="0078284D">
        <w:rPr>
          <w:rFonts w:asciiTheme="minorEastAsia" w:hAnsiTheme="minorEastAsia" w:cs="Times New Roman" w:hint="eastAsia"/>
          <w:sz w:val="16"/>
          <w:szCs w:val="16"/>
        </w:rPr>
        <w:t>なお、乙が甲及び丙の同意を得て附属物を設置した場合において、賃貸借又は使用貸借が終了したときは、乙は甲に対して直接当該附属物を収去する義務を負い、丙は甲に対して収去の義務を負わない。</w:t>
      </w:r>
    </w:p>
    <w:p w14:paraId="4142EE9C" w14:textId="279E2F51" w:rsidR="00D737C8" w:rsidRPr="0078284D" w:rsidRDefault="00D737C8" w:rsidP="00D737C8">
      <w:pPr>
        <w:snapToGrid w:val="0"/>
        <w:spacing w:line="200" w:lineRule="exact"/>
        <w:ind w:leftChars="76" w:left="363" w:hangingChars="127" w:hanging="203"/>
        <w:rPr>
          <w:rFonts w:asciiTheme="minorEastAsia" w:hAnsiTheme="minorEastAsia" w:cs="Times New Roman"/>
          <w:sz w:val="16"/>
          <w:szCs w:val="16"/>
        </w:rPr>
      </w:pPr>
      <w:r w:rsidRPr="0078284D">
        <w:rPr>
          <w:rFonts w:asciiTheme="minorEastAsia" w:hAnsiTheme="minorEastAsia" w:cs="Times New Roman" w:hint="eastAsia"/>
          <w:sz w:val="16"/>
          <w:szCs w:val="16"/>
        </w:rPr>
        <w:t>ウ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3FC8A3EC"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（11）租税公課等の負担</w:t>
      </w:r>
    </w:p>
    <w:p w14:paraId="0F4578FE" w14:textId="77777777" w:rsidR="00D737C8" w:rsidRPr="0078284D" w:rsidRDefault="00D737C8" w:rsidP="00D737C8">
      <w:pPr>
        <w:snapToGrid w:val="0"/>
        <w:spacing w:line="200" w:lineRule="exact"/>
        <w:ind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ア　甲は、当該土地に係る固定資産税その他の租税を負担する。</w:t>
      </w:r>
    </w:p>
    <w:p w14:paraId="773F5D18"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当該土地に係る農業保険法に基づく共済掛金及び賦課金は、乙が負担する。</w:t>
      </w:r>
    </w:p>
    <w:p w14:paraId="54E36418"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ウ　当該土地に係る土地改良区の賦課金等は、別表２に定めるところによる。</w:t>
      </w:r>
    </w:p>
    <w:p w14:paraId="3283C8A8"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エ　その他当該土地の通常の維持管理に要する経費は、乙が負担する。</w:t>
      </w:r>
    </w:p>
    <w:p w14:paraId="04B5AA01" w14:textId="77777777" w:rsidR="00D737C8" w:rsidRPr="0078284D" w:rsidRDefault="00D737C8" w:rsidP="00D737C8">
      <w:pPr>
        <w:snapToGrid w:val="0"/>
        <w:spacing w:line="200" w:lineRule="exact"/>
        <w:ind w:firstLineChars="50" w:firstLine="80"/>
        <w:rPr>
          <w:rFonts w:asciiTheme="minorEastAsia" w:hAnsiTheme="minorEastAsia" w:cs="Times New Roman"/>
          <w:sz w:val="16"/>
          <w:szCs w:val="16"/>
        </w:rPr>
      </w:pPr>
      <w:r w:rsidRPr="0078284D">
        <w:rPr>
          <w:rFonts w:asciiTheme="minorEastAsia" w:hAnsiTheme="minorEastAsia" w:cs="Times New Roman" w:hint="eastAsia"/>
          <w:sz w:val="16"/>
          <w:szCs w:val="16"/>
        </w:rPr>
        <w:t>(12) 賃貸借又は使用貸借の解除</w:t>
      </w:r>
    </w:p>
    <w:p w14:paraId="48479B17"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丙は、農地中間管理事業の推進に関する法律第20条第1号又は第2号に該当するときは、知事の承認を受けて、</w:t>
      </w:r>
      <w:bookmarkStart w:id="4" w:name="_Hlk120520042"/>
      <w:r w:rsidRPr="0078284D">
        <w:rPr>
          <w:rFonts w:asciiTheme="minorEastAsia" w:hAnsiTheme="minorEastAsia" w:cs="Times New Roman" w:hint="eastAsia"/>
          <w:sz w:val="16"/>
          <w:szCs w:val="16"/>
        </w:rPr>
        <w:t>本計画の定めるところにより設定された中間管理権</w:t>
      </w:r>
      <w:bookmarkEnd w:id="4"/>
      <w:r w:rsidRPr="0078284D">
        <w:rPr>
          <w:rFonts w:asciiTheme="minorEastAsia" w:hAnsiTheme="minorEastAsia" w:cs="Times New Roman" w:hint="eastAsia"/>
          <w:sz w:val="16"/>
          <w:szCs w:val="16"/>
        </w:rPr>
        <w:t>に係る賃貸借又は使用貸借を解除することができる。</w:t>
      </w:r>
    </w:p>
    <w:p w14:paraId="7E159A11"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（13）賃貸借又は使用貸借の終了</w:t>
      </w:r>
    </w:p>
    <w:p w14:paraId="1DC480C7"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天災地変その他、甲及び乙並びに丙の責に帰することができない理由により当該土地の全部が滅失その他の事由により使用及び収益をすることができなくなった場合には、</w:t>
      </w:r>
      <w:bookmarkStart w:id="5" w:name="_Hlk120519175"/>
      <w:r w:rsidRPr="0078284D">
        <w:rPr>
          <w:rFonts w:asciiTheme="minorEastAsia" w:hAnsiTheme="minorEastAsia" w:cs="Times New Roman" w:hint="eastAsia"/>
          <w:sz w:val="16"/>
          <w:szCs w:val="16"/>
        </w:rPr>
        <w:t>本計画の定めるところにより設定された</w:t>
      </w:r>
      <w:bookmarkEnd w:id="5"/>
      <w:r w:rsidRPr="0078284D">
        <w:rPr>
          <w:rFonts w:asciiTheme="minorEastAsia" w:hAnsiTheme="minorEastAsia" w:cs="Times New Roman" w:hint="eastAsia"/>
          <w:sz w:val="16"/>
          <w:szCs w:val="16"/>
        </w:rPr>
        <w:t>中間管理権に係る賃貸借又は使用貸借は終了する。</w:t>
      </w:r>
    </w:p>
    <w:p w14:paraId="168D1CD9" w14:textId="77777777" w:rsidR="00D737C8" w:rsidRPr="0078284D" w:rsidRDefault="00D737C8" w:rsidP="00D737C8">
      <w:pPr>
        <w:snapToGrid w:val="0"/>
        <w:spacing w:line="200" w:lineRule="exact"/>
        <w:rPr>
          <w:rFonts w:asciiTheme="minorEastAsia" w:hAnsiTheme="minorEastAsia" w:cs="Times New Roman"/>
          <w:sz w:val="16"/>
          <w:szCs w:val="16"/>
        </w:rPr>
      </w:pPr>
      <w:bookmarkStart w:id="6" w:name="_Hlk113536204"/>
      <w:r w:rsidRPr="0078284D">
        <w:rPr>
          <w:rFonts w:asciiTheme="minorEastAsia" w:hAnsiTheme="minorEastAsia" w:cs="Times New Roman" w:hint="eastAsia"/>
          <w:sz w:val="16"/>
          <w:szCs w:val="16"/>
        </w:rPr>
        <w:t>（14）当該土地の返還</w:t>
      </w:r>
    </w:p>
    <w:p w14:paraId="3E988068"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賃貸借又は使用貸借が終了したときは、丙は、その終了の日から７日以内に、甲に対して、当該土地を原状に回復して返還する（附属物の取扱いについては（10）による。）。ただし、災害その他の不可抗力、修繕若しくは改良行為又は当該土地の通常の利用によって生じた形質の変更については、丙は、原状回復の義務を負わない。</w:t>
      </w:r>
    </w:p>
    <w:bookmarkEnd w:id="6"/>
    <w:p w14:paraId="7B82EBDF"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（15）中間管理権に関する事項の変更の禁止</w:t>
      </w:r>
    </w:p>
    <w:p w14:paraId="689FBEE6"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及び丙は、本計画の定めるところにより設定される中間管理権に関する事項は変更しないものとする。ただし、甲、乙、丙及び県、市町が協議のうえ、真にやむを得ないと認められる場合は、この限りでない。</w:t>
      </w:r>
    </w:p>
    <w:p w14:paraId="536B652E"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（16）権利取得者の責務</w:t>
      </w:r>
    </w:p>
    <w:p w14:paraId="5A157791"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丙は、乙に対し、本計画に定めるところに従い、当該土地を効率的かつ適正に利用するよう指導するものとする。</w:t>
      </w:r>
    </w:p>
    <w:p w14:paraId="0498D810"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（17）その他</w:t>
      </w:r>
    </w:p>
    <w:p w14:paraId="76A57DE1"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本計画に定めのない事項及び本計画に疑義が生じたときは、甲、乙、丙及び県、市町が協議して定める。</w:t>
      </w:r>
    </w:p>
    <w:p w14:paraId="45DB170D"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p>
    <w:p w14:paraId="0110205F"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p>
    <w:p w14:paraId="62B69D66"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【利用権の設定の場合】</w:t>
      </w:r>
    </w:p>
    <w:p w14:paraId="12C13770"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（１）利用権の設定</w:t>
      </w:r>
    </w:p>
    <w:p w14:paraId="1978796A"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当該土地の利用権は、本計画の公告により設定される。</w:t>
      </w:r>
    </w:p>
    <w:p w14:paraId="3DD6940D"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（２）転貸又は譲渡</w:t>
      </w:r>
    </w:p>
    <w:p w14:paraId="6BFA8791"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乙は、利用権の設定を受けた土地について転貸し、又は設定を受けた利用権を譲渡してはならない。</w:t>
      </w:r>
    </w:p>
    <w:p w14:paraId="052FC58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（３）借賃の増減額請求</w:t>
      </w:r>
    </w:p>
    <w:p w14:paraId="14B8BB36"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乙及び丙は、当該土地の１の各筆明細に記載された面積と実測面積との間に差異があっても、異議を述べず、また、借賃の増減を請求しない。</w:t>
      </w:r>
    </w:p>
    <w:p w14:paraId="0DF2B5D3"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（４）借賃の改訂</w:t>
      </w:r>
    </w:p>
    <w:p w14:paraId="333623C3"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本計画を定めた後、借賃の改訂に当たっては、農地法第52条の農業委員会が提供する借賃の動向や地域関係者による協議結果等を勘案して、乙、丙が協議して定める額に改訂する。</w:t>
      </w:r>
    </w:p>
    <w:p w14:paraId="3F06CDF3"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（５）遅延損害金</w:t>
      </w:r>
    </w:p>
    <w:p w14:paraId="0317C284"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乙は、１の各筆明細に定める期日までに借賃を支払わない場合は、丙に対し、支払期日の翌日から支払日までの間を計算期間とする遅延損害金を支払わなければならない。</w:t>
      </w:r>
    </w:p>
    <w:p w14:paraId="418DF042" w14:textId="06E3FDA5"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遅延損害金は、借賃の額に対し、年14.0パーセントの割合で計算して得た額とする。</w:t>
      </w:r>
    </w:p>
    <w:p w14:paraId="7D46F78E"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（６）借賃の支払猶予</w:t>
      </w:r>
    </w:p>
    <w:p w14:paraId="269402CA"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丙は、乙が災害その他やむを得ない事由のため、借賃の支払期限までに借賃の支払をすることができない場合には、相当と認められる期日までにその支払を猶予する。</w:t>
      </w:r>
    </w:p>
    <w:p w14:paraId="173BD12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（７）借賃の減額</w:t>
      </w:r>
    </w:p>
    <w:p w14:paraId="6CD2BF58" w14:textId="0D5A2F32"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賃借権の目的物が農地である場合で、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6C03836F"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w:t>
      </w:r>
      <w:r w:rsidRPr="0078284D">
        <w:rPr>
          <w:rFonts w:asciiTheme="minorEastAsia" w:hAnsiTheme="minorEastAsia" w:hint="eastAsia"/>
          <w:sz w:val="16"/>
          <w:szCs w:val="16"/>
        </w:rPr>
        <w:t>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5DD62BE3"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（８）修繕及び改良</w:t>
      </w:r>
    </w:p>
    <w:p w14:paraId="7C5E9953"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542CFAA4"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丙は、甲の同意を得て当該土地の改良を行い又は乙に改良を行わせることができる。ただし、その改良が軽微である場合には甲の同意を要しない。</w:t>
      </w:r>
    </w:p>
    <w:p w14:paraId="5C983839"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修繕費又は改良費の負担及び償還は、別表１に定めたものを除き、民法、土地改良法等の法令に従う。</w:t>
      </w:r>
    </w:p>
    <w:p w14:paraId="56B1C9F5"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（９）附属物の設置等</w:t>
      </w:r>
    </w:p>
    <w:p w14:paraId="7D9DA161"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乙が、当該土地に附属物の設置を行う場合には、丙の同意を得なければならない。また、乙が附属物の設置をした場合において、賃貸借又は使用貸借が終了したときは、乙は当該附属物を収去する義務を負い、収去に要した経費を負担する。</w:t>
      </w:r>
    </w:p>
    <w:p w14:paraId="2344FD3A"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丙は、アの同意を行う場合には、乙が附属物の設置を行うことについて市町及び農業委員会に事前に相談を行い、甲の同意を得る。また、乙に対してアの同意をする旨の通知を行う際には、乙が附属物の設置を行うことについて甲も同意していることを併せて通知する。なお、乙が甲及び丙の同意を得て附属物を設置した場合において、賃貸借又は使用貸借が終了したときは、乙は甲に対して直接当該附属物を収去する義務を負い、丙は甲に対して収去の義務を負わない。</w:t>
      </w:r>
    </w:p>
    <w:p w14:paraId="28B35EA2"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ア及びイの規定にかかわらず、甲が附属物を収去しないことに同意しているときに限り、乙及び丙は収去の義務を負わない。この場合、乙が支出した費用については、甲が費用償還に同意している場合に限り、乙は甲に対して償還の請求をすることができる。</w:t>
      </w:r>
    </w:p>
    <w:p w14:paraId="0442280D"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（10）租税公課等の負担</w:t>
      </w:r>
    </w:p>
    <w:p w14:paraId="79071ADD"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当該土地に対する固定資産税その他の租税は、甲が負担する。</w:t>
      </w:r>
    </w:p>
    <w:p w14:paraId="209E8D91"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当該土地に係る農業保険法に基づく共済掛金及び賦課金は、乙が負担する。</w:t>
      </w:r>
    </w:p>
    <w:p w14:paraId="7DA9C21F"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当該土地に係る土地改良区の賦課金等は、別表２に定めるところによる。</w:t>
      </w:r>
    </w:p>
    <w:p w14:paraId="74892648"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エ　その他当該土地の通常の維持管理に要する経費は、乙が負担する。</w:t>
      </w:r>
    </w:p>
    <w:p w14:paraId="4C8E7E48"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（11）賃貸借又は使用貸借の解除</w:t>
      </w:r>
    </w:p>
    <w:p w14:paraId="118F802D"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丙は、乙が次のいずれかに該当するとき、又は丙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49350707"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当該土地を適正に利用していないと認められるとき。</w:t>
      </w:r>
    </w:p>
    <w:p w14:paraId="125B78BA"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正当な理由がなく農地中間管理事業の推進に関する法律第21条第１項の規定による報告をしないとき。</w:t>
      </w:r>
    </w:p>
    <w:p w14:paraId="5A334199"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正当な理由がなく借賃を支払わないときその他信義に反した行為をしたとき。</w:t>
      </w:r>
    </w:p>
    <w:p w14:paraId="7B68761A"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エ　その他民法及び関連法規に定める解除事由に該当したとき。</w:t>
      </w:r>
    </w:p>
    <w:p w14:paraId="7187B66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（12）賃貸借又は使用貸借の終了</w:t>
      </w:r>
    </w:p>
    <w:p w14:paraId="7E6CC003"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天災地変その他、甲及び乙並びに丙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2D0F4161"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（13）当該土地の返還</w:t>
      </w:r>
    </w:p>
    <w:p w14:paraId="3D4BFDAE" w14:textId="77777777" w:rsidR="00D737C8" w:rsidRPr="0078284D" w:rsidRDefault="00D737C8" w:rsidP="00D737C8">
      <w:pPr>
        <w:spacing w:line="200" w:lineRule="exact"/>
        <w:ind w:leftChars="104" w:left="218" w:firstLineChars="100" w:firstLine="160"/>
        <w:rPr>
          <w:rFonts w:asciiTheme="minorEastAsia" w:hAnsiTheme="minorEastAsia"/>
          <w:sz w:val="16"/>
          <w:szCs w:val="16"/>
        </w:rPr>
      </w:pPr>
      <w:r w:rsidRPr="0078284D">
        <w:rPr>
          <w:rFonts w:asciiTheme="minorEastAsia" w:hAnsiTheme="minorEastAsia" w:hint="eastAsia"/>
          <w:sz w:val="16"/>
          <w:szCs w:val="16"/>
        </w:rPr>
        <w:t>賃貸借又は使用貸借が終了したときは、乙は、その終了の日から７日以内に、丙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274FD514"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（14）利用権に関する事項の変更の禁止</w:t>
      </w:r>
    </w:p>
    <w:p w14:paraId="3CAE2414"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乙及び丙は、本計画に定めるところにより設定される利用権に関する事項は変更しないものとする。ただし、甲、乙、丙及び県、市町が協議の上、真にやむを得ないと認められる場合は、この限りでない。</w:t>
      </w:r>
    </w:p>
    <w:p w14:paraId="7FAAD580"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（15）権利取得者の責務</w:t>
      </w:r>
    </w:p>
    <w:p w14:paraId="57CD7F38"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乙は、本計画の定めるところに従い、目的物を効率的かつ適正に利用しなければならない。</w:t>
      </w:r>
    </w:p>
    <w:p w14:paraId="01965A98"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乙は、丙から農地中間管理事業の推進に関する法律第21条第１項の規定により、当該土地の利用の状況の報告を求められた場合には、丙に報告しなければならない。</w:t>
      </w:r>
    </w:p>
    <w:p w14:paraId="001E252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（16）その他</w:t>
      </w:r>
    </w:p>
    <w:p w14:paraId="1F832767" w14:textId="02E9F7F0"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本計画に定めのない事項及び本計画に関し疑義が生じたときは、甲、乙、丙及び県、市町が協議して定める。</w:t>
      </w:r>
    </w:p>
    <w:p w14:paraId="7AF222B0" w14:textId="77777777" w:rsidR="00D737C8" w:rsidRPr="0078284D" w:rsidRDefault="00D737C8" w:rsidP="00D737C8">
      <w:pPr>
        <w:ind w:leftChars="4" w:left="8"/>
        <w:sectPr w:rsidR="00D737C8" w:rsidRPr="0078284D" w:rsidSect="00D82D47">
          <w:type w:val="continuous"/>
          <w:pgSz w:w="23811" w:h="16838" w:orient="landscape" w:code="8"/>
          <w:pgMar w:top="851" w:right="851" w:bottom="851" w:left="851" w:header="680" w:footer="340" w:gutter="0"/>
          <w:pgNumType w:fmt="numberInDash"/>
          <w:cols w:num="3" w:space="425"/>
          <w:docGrid w:type="lines" w:linePitch="286"/>
        </w:sectPr>
      </w:pPr>
    </w:p>
    <w:p w14:paraId="575A6389" w14:textId="77777777" w:rsidR="00D737C8" w:rsidRPr="0078284D" w:rsidRDefault="00D737C8" w:rsidP="00D737C8">
      <w:pPr>
        <w:ind w:leftChars="32" w:left="487" w:hangingChars="200" w:hanging="420"/>
        <w:rPr>
          <w:rFonts w:asciiTheme="minorEastAsia" w:hAnsiTheme="minorEastAsia"/>
          <w:szCs w:val="21"/>
        </w:rPr>
      </w:pPr>
      <w:r w:rsidRPr="0078284D">
        <w:rPr>
          <w:rFonts w:asciiTheme="minorEastAsia" w:hAnsiTheme="minorEastAsia" w:hint="eastAsia"/>
          <w:szCs w:val="21"/>
        </w:rPr>
        <w:t>別表１　修繕費及び改良費の負担に係る特約事項　　　　　　　　　　　　　　　　　　　　　　　　　　　　　　　　　　　　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78284D" w:rsidRPr="0078284D" w14:paraId="0F03E472" w14:textId="77777777" w:rsidTr="0078284D">
        <w:trPr>
          <w:trHeight w:val="560"/>
        </w:trPr>
        <w:tc>
          <w:tcPr>
            <w:tcW w:w="2263" w:type="dxa"/>
            <w:vAlign w:val="center"/>
          </w:tcPr>
          <w:p w14:paraId="41A961D3" w14:textId="77777777" w:rsidR="00D737C8" w:rsidRPr="0078284D" w:rsidRDefault="00D737C8" w:rsidP="0078284D">
            <w:pPr>
              <w:ind w:rightChars="-51" w:right="-107"/>
              <w:jc w:val="center"/>
              <w:rPr>
                <w:rFonts w:asciiTheme="minorEastAsia" w:hAnsiTheme="minorEastAsia"/>
                <w:sz w:val="16"/>
                <w:szCs w:val="16"/>
              </w:rPr>
            </w:pPr>
            <w:r w:rsidRPr="0078284D">
              <w:rPr>
                <w:rFonts w:asciiTheme="minorEastAsia" w:hAnsiTheme="minorEastAsia" w:hint="eastAsia"/>
                <w:sz w:val="16"/>
                <w:szCs w:val="16"/>
              </w:rPr>
              <w:t>修繕又は改良の工事名</w:t>
            </w:r>
          </w:p>
        </w:tc>
        <w:tc>
          <w:tcPr>
            <w:tcW w:w="2977" w:type="dxa"/>
            <w:vAlign w:val="center"/>
          </w:tcPr>
          <w:p w14:paraId="1A1ABA70" w14:textId="77777777" w:rsidR="00D737C8" w:rsidRPr="0078284D" w:rsidRDefault="00D737C8" w:rsidP="0078284D">
            <w:pPr>
              <w:jc w:val="center"/>
              <w:rPr>
                <w:rFonts w:asciiTheme="minorEastAsia" w:hAnsiTheme="minorEastAsia"/>
                <w:sz w:val="16"/>
                <w:szCs w:val="16"/>
              </w:rPr>
            </w:pPr>
            <w:r w:rsidRPr="0078284D">
              <w:rPr>
                <w:rFonts w:asciiTheme="minorEastAsia" w:hAnsiTheme="minorEastAsia" w:hint="eastAsia"/>
                <w:sz w:val="16"/>
                <w:szCs w:val="16"/>
              </w:rPr>
              <w:t>甲、乙及び丙の費用に関する支払区分の内容</w:t>
            </w:r>
          </w:p>
        </w:tc>
        <w:tc>
          <w:tcPr>
            <w:tcW w:w="3402" w:type="dxa"/>
            <w:vAlign w:val="center"/>
          </w:tcPr>
          <w:p w14:paraId="0E6F2BEA" w14:textId="77777777" w:rsidR="00D737C8" w:rsidRPr="0078284D" w:rsidRDefault="00D737C8" w:rsidP="0078284D">
            <w:pPr>
              <w:jc w:val="center"/>
              <w:rPr>
                <w:rFonts w:asciiTheme="minorEastAsia" w:hAnsiTheme="minorEastAsia"/>
                <w:sz w:val="16"/>
                <w:szCs w:val="16"/>
              </w:rPr>
            </w:pPr>
            <w:r w:rsidRPr="0078284D">
              <w:rPr>
                <w:rFonts w:asciiTheme="minorEastAsia" w:hAnsiTheme="minorEastAsia" w:hint="eastAsia"/>
                <w:sz w:val="16"/>
                <w:szCs w:val="16"/>
              </w:rPr>
              <w:t>乙及び丙の支払額について甲の償還すべき額及び方法</w:t>
            </w:r>
          </w:p>
        </w:tc>
        <w:tc>
          <w:tcPr>
            <w:tcW w:w="1276" w:type="dxa"/>
            <w:vAlign w:val="center"/>
          </w:tcPr>
          <w:p w14:paraId="59F45F96" w14:textId="77777777" w:rsidR="00D737C8" w:rsidRPr="0078284D" w:rsidRDefault="00D737C8" w:rsidP="0078284D">
            <w:pPr>
              <w:jc w:val="center"/>
              <w:rPr>
                <w:rFonts w:asciiTheme="minorEastAsia" w:hAnsiTheme="minorEastAsia"/>
                <w:sz w:val="16"/>
                <w:szCs w:val="16"/>
              </w:rPr>
            </w:pPr>
            <w:r w:rsidRPr="0078284D">
              <w:rPr>
                <w:rFonts w:asciiTheme="minorEastAsia" w:hAnsiTheme="minorEastAsia" w:hint="eastAsia"/>
                <w:sz w:val="16"/>
                <w:szCs w:val="16"/>
              </w:rPr>
              <w:t>備　　考</w:t>
            </w:r>
          </w:p>
        </w:tc>
      </w:tr>
      <w:tr w:rsidR="0078284D" w:rsidRPr="0078284D" w14:paraId="04BA7754" w14:textId="77777777" w:rsidTr="0078284D">
        <w:trPr>
          <w:trHeight w:val="648"/>
        </w:trPr>
        <w:tc>
          <w:tcPr>
            <w:tcW w:w="2263" w:type="dxa"/>
          </w:tcPr>
          <w:p w14:paraId="235FB2EC" w14:textId="77777777" w:rsidR="00D737C8" w:rsidRPr="0078284D" w:rsidRDefault="00D737C8" w:rsidP="0078284D">
            <w:pPr>
              <w:rPr>
                <w:rFonts w:asciiTheme="minorEastAsia" w:hAnsiTheme="minorEastAsia"/>
                <w:szCs w:val="21"/>
              </w:rPr>
            </w:pPr>
          </w:p>
        </w:tc>
        <w:tc>
          <w:tcPr>
            <w:tcW w:w="2977" w:type="dxa"/>
          </w:tcPr>
          <w:p w14:paraId="295FC27B" w14:textId="77777777" w:rsidR="00D737C8" w:rsidRPr="0078284D" w:rsidRDefault="00D737C8" w:rsidP="0078284D">
            <w:pPr>
              <w:rPr>
                <w:rFonts w:asciiTheme="minorEastAsia" w:hAnsiTheme="minorEastAsia"/>
                <w:szCs w:val="21"/>
              </w:rPr>
            </w:pPr>
          </w:p>
        </w:tc>
        <w:tc>
          <w:tcPr>
            <w:tcW w:w="3402" w:type="dxa"/>
          </w:tcPr>
          <w:p w14:paraId="59B4ABBE" w14:textId="77777777" w:rsidR="00D737C8" w:rsidRPr="0078284D" w:rsidRDefault="00D737C8" w:rsidP="0078284D">
            <w:pPr>
              <w:rPr>
                <w:rFonts w:asciiTheme="minorEastAsia" w:hAnsiTheme="minorEastAsia"/>
                <w:szCs w:val="21"/>
              </w:rPr>
            </w:pPr>
          </w:p>
        </w:tc>
        <w:tc>
          <w:tcPr>
            <w:tcW w:w="1276" w:type="dxa"/>
          </w:tcPr>
          <w:p w14:paraId="032D87AC" w14:textId="77777777" w:rsidR="00D737C8" w:rsidRPr="0078284D" w:rsidRDefault="00D737C8" w:rsidP="0078284D">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78284D" w:rsidRPr="0078284D" w14:paraId="2C28F30C" w14:textId="77777777" w:rsidTr="0078284D">
        <w:trPr>
          <w:trHeight w:val="400"/>
        </w:trPr>
        <w:tc>
          <w:tcPr>
            <w:tcW w:w="2263" w:type="dxa"/>
            <w:vAlign w:val="center"/>
          </w:tcPr>
          <w:p w14:paraId="00807A95" w14:textId="77777777" w:rsidR="00D737C8" w:rsidRPr="0078284D" w:rsidRDefault="00D737C8" w:rsidP="0078284D">
            <w:pPr>
              <w:jc w:val="center"/>
              <w:rPr>
                <w:rFonts w:asciiTheme="minorEastAsia" w:hAnsiTheme="minorEastAsia"/>
                <w:szCs w:val="21"/>
              </w:rPr>
            </w:pPr>
            <w:r w:rsidRPr="0078284D">
              <w:rPr>
                <w:rFonts w:asciiTheme="minorEastAsia" w:hAnsiTheme="minorEastAsia" w:hint="eastAsia"/>
                <w:szCs w:val="21"/>
              </w:rPr>
              <w:t>賦課金等の種類</w:t>
            </w:r>
          </w:p>
        </w:tc>
        <w:tc>
          <w:tcPr>
            <w:tcW w:w="2977" w:type="dxa"/>
            <w:vAlign w:val="center"/>
          </w:tcPr>
          <w:p w14:paraId="5BEB5EEA" w14:textId="7701E2FF" w:rsidR="00D737C8" w:rsidRPr="0078284D" w:rsidRDefault="00D737C8" w:rsidP="0078284D">
            <w:pPr>
              <w:jc w:val="center"/>
              <w:rPr>
                <w:rFonts w:asciiTheme="minorEastAsia" w:hAnsiTheme="minorEastAsia"/>
                <w:szCs w:val="21"/>
              </w:rPr>
            </w:pPr>
            <w:r w:rsidRPr="0078284D">
              <w:rPr>
                <w:rFonts w:asciiTheme="minorEastAsia" w:hAnsiTheme="minorEastAsia" w:hint="eastAsia"/>
                <w:szCs w:val="21"/>
              </w:rPr>
              <w:t>負担区分の内容</w:t>
            </w:r>
          </w:p>
        </w:tc>
        <w:tc>
          <w:tcPr>
            <w:tcW w:w="2126" w:type="dxa"/>
            <w:vAlign w:val="center"/>
          </w:tcPr>
          <w:p w14:paraId="6FA51BD0" w14:textId="77777777" w:rsidR="00D737C8" w:rsidRPr="0078284D" w:rsidRDefault="00D737C8" w:rsidP="0078284D">
            <w:pPr>
              <w:jc w:val="center"/>
              <w:rPr>
                <w:rFonts w:asciiTheme="minorEastAsia" w:hAnsiTheme="minorEastAsia"/>
                <w:szCs w:val="21"/>
              </w:rPr>
            </w:pPr>
            <w:r w:rsidRPr="0078284D">
              <w:rPr>
                <w:rFonts w:asciiTheme="minorEastAsia" w:hAnsiTheme="minorEastAsia" w:hint="eastAsia"/>
                <w:szCs w:val="21"/>
              </w:rPr>
              <w:t>備　　考</w:t>
            </w:r>
          </w:p>
        </w:tc>
      </w:tr>
      <w:tr w:rsidR="0078284D" w:rsidRPr="0078284D" w14:paraId="1A773DB6" w14:textId="77777777" w:rsidTr="0078284D">
        <w:trPr>
          <w:trHeight w:val="555"/>
        </w:trPr>
        <w:tc>
          <w:tcPr>
            <w:tcW w:w="2263" w:type="dxa"/>
          </w:tcPr>
          <w:p w14:paraId="3A00F032" w14:textId="77777777" w:rsidR="00D737C8" w:rsidRPr="0078284D" w:rsidRDefault="00D737C8" w:rsidP="0078284D">
            <w:pPr>
              <w:rPr>
                <w:rFonts w:asciiTheme="minorEastAsia" w:hAnsiTheme="minorEastAsia"/>
                <w:szCs w:val="21"/>
              </w:rPr>
            </w:pPr>
          </w:p>
        </w:tc>
        <w:tc>
          <w:tcPr>
            <w:tcW w:w="2977" w:type="dxa"/>
          </w:tcPr>
          <w:p w14:paraId="510B8A07" w14:textId="77777777" w:rsidR="00D737C8" w:rsidRPr="0078284D" w:rsidRDefault="00D737C8" w:rsidP="0078284D">
            <w:pPr>
              <w:rPr>
                <w:rFonts w:asciiTheme="minorEastAsia" w:hAnsiTheme="minorEastAsia"/>
                <w:szCs w:val="21"/>
              </w:rPr>
            </w:pPr>
          </w:p>
        </w:tc>
        <w:tc>
          <w:tcPr>
            <w:tcW w:w="2126" w:type="dxa"/>
          </w:tcPr>
          <w:p w14:paraId="42BAFC8B" w14:textId="77777777" w:rsidR="00D737C8" w:rsidRPr="0078284D" w:rsidRDefault="00D737C8" w:rsidP="0078284D">
            <w:pPr>
              <w:rPr>
                <w:rFonts w:asciiTheme="minorEastAsia" w:hAnsiTheme="minorEastAsia"/>
                <w:szCs w:val="21"/>
              </w:rPr>
            </w:pPr>
          </w:p>
        </w:tc>
      </w:tr>
    </w:tbl>
    <w:p w14:paraId="6B872118" w14:textId="77777777" w:rsidR="00D737C8" w:rsidRPr="0078284D" w:rsidRDefault="00D737C8" w:rsidP="00D737C8">
      <w:pPr>
        <w:ind w:firstLineChars="200" w:firstLine="420"/>
        <w:rPr>
          <w:rFonts w:asciiTheme="minorEastAsia" w:hAnsiTheme="minorEastAsia"/>
          <w:szCs w:val="21"/>
        </w:rPr>
      </w:pPr>
    </w:p>
    <w:p w14:paraId="3A0D757A" w14:textId="77777777" w:rsidR="00D737C8" w:rsidRPr="0078284D" w:rsidRDefault="00D737C8" w:rsidP="00D737C8">
      <w:pPr>
        <w:ind w:leftChars="32" w:left="487" w:hangingChars="200" w:hanging="420"/>
        <w:rPr>
          <w:rFonts w:asciiTheme="minorEastAsia" w:hAnsiTheme="minorEastAsia"/>
          <w:szCs w:val="21"/>
        </w:rPr>
      </w:pPr>
    </w:p>
    <w:p w14:paraId="3160A88E" w14:textId="77777777" w:rsidR="00D737C8" w:rsidRPr="0078284D" w:rsidRDefault="00D737C8" w:rsidP="00D737C8">
      <w:pPr>
        <w:ind w:leftChars="32" w:left="487" w:hangingChars="200" w:hanging="420"/>
        <w:rPr>
          <w:rFonts w:asciiTheme="minorEastAsia" w:hAnsiTheme="minorEastAsia"/>
          <w:szCs w:val="21"/>
        </w:rPr>
      </w:pPr>
    </w:p>
    <w:p w14:paraId="642F2441" w14:textId="53FF2862" w:rsidR="00D737C8" w:rsidRDefault="00D737C8" w:rsidP="00D737C8">
      <w:pPr>
        <w:ind w:leftChars="32" w:left="487" w:hangingChars="200" w:hanging="420"/>
        <w:rPr>
          <w:rFonts w:asciiTheme="minorEastAsia" w:hAnsiTheme="minorEastAsia"/>
          <w:szCs w:val="21"/>
        </w:rPr>
      </w:pPr>
    </w:p>
    <w:p w14:paraId="7EBD1EA0" w14:textId="77777777" w:rsidR="00581A7F" w:rsidRPr="0078284D" w:rsidRDefault="00581A7F" w:rsidP="00D737C8">
      <w:pPr>
        <w:ind w:leftChars="32" w:left="487" w:hangingChars="200" w:hanging="420"/>
        <w:rPr>
          <w:rFonts w:asciiTheme="minorEastAsia" w:hAnsiTheme="minorEastAsia"/>
          <w:szCs w:val="21"/>
        </w:rPr>
      </w:pPr>
    </w:p>
    <w:p w14:paraId="62357816" w14:textId="4D16DB77" w:rsidR="004E03A3" w:rsidRPr="0078284D" w:rsidRDefault="00D737C8" w:rsidP="00D82D47">
      <w:pPr>
        <w:rPr>
          <w:rFonts w:asciiTheme="minorEastAsia" w:hAnsiTheme="minorEastAsia"/>
        </w:rPr>
      </w:pPr>
      <w:r w:rsidRPr="0078284D">
        <w:rPr>
          <w:rFonts w:asciiTheme="minorEastAsia" w:hAnsiTheme="minorEastAsia" w:hint="eastAsia"/>
          <w:sz w:val="24"/>
          <w:szCs w:val="24"/>
        </w:rPr>
        <w:t>（留意事項）</w:t>
      </w:r>
      <w:r w:rsidRPr="0078284D">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p>
    <w:sectPr w:rsidR="004E03A3" w:rsidRPr="0078284D" w:rsidSect="00D82D47">
      <w:headerReference w:type="default" r:id="rId8"/>
      <w:type w:val="continuous"/>
      <w:pgSz w:w="23811" w:h="16838" w:orient="landscape" w:code="8"/>
      <w:pgMar w:top="851" w:right="851" w:bottom="567" w:left="851"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B48D3" w14:textId="77777777" w:rsidR="00467DFC" w:rsidRDefault="00467DFC" w:rsidP="00755EDF">
      <w:r>
        <w:separator/>
      </w:r>
    </w:p>
  </w:endnote>
  <w:endnote w:type="continuationSeparator" w:id="0">
    <w:p w14:paraId="20E24464" w14:textId="77777777" w:rsidR="00467DFC" w:rsidRDefault="00467DFC"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B68C0" w14:textId="77777777" w:rsidR="00467DFC" w:rsidRDefault="00467DFC" w:rsidP="00755EDF">
      <w:r>
        <w:separator/>
      </w:r>
    </w:p>
  </w:footnote>
  <w:footnote w:type="continuationSeparator" w:id="0">
    <w:p w14:paraId="23661CF1" w14:textId="77777777" w:rsidR="00467DFC" w:rsidRDefault="00467DFC"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C0BE9" w14:textId="77777777" w:rsidR="0078284D" w:rsidRPr="00C25709" w:rsidRDefault="0078284D" w:rsidP="00C257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A2F8" w14:textId="77777777" w:rsidR="0078284D" w:rsidRPr="00C25709" w:rsidRDefault="0078284D"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F1"/>
    <w:rsid w:val="00001865"/>
    <w:rsid w:val="000051A6"/>
    <w:rsid w:val="00006AB3"/>
    <w:rsid w:val="00011169"/>
    <w:rsid w:val="0001621A"/>
    <w:rsid w:val="00025D4A"/>
    <w:rsid w:val="00031A9F"/>
    <w:rsid w:val="00032113"/>
    <w:rsid w:val="000363B9"/>
    <w:rsid w:val="0004061B"/>
    <w:rsid w:val="00042DF7"/>
    <w:rsid w:val="000473F8"/>
    <w:rsid w:val="00067873"/>
    <w:rsid w:val="0007174B"/>
    <w:rsid w:val="0009253D"/>
    <w:rsid w:val="0009319E"/>
    <w:rsid w:val="00094627"/>
    <w:rsid w:val="00094BF3"/>
    <w:rsid w:val="000A78FD"/>
    <w:rsid w:val="000A7FA4"/>
    <w:rsid w:val="000B31F8"/>
    <w:rsid w:val="000B4C64"/>
    <w:rsid w:val="000B5A85"/>
    <w:rsid w:val="000D5050"/>
    <w:rsid w:val="000D5EFA"/>
    <w:rsid w:val="000D6F57"/>
    <w:rsid w:val="000D7DBB"/>
    <w:rsid w:val="000E14BD"/>
    <w:rsid w:val="000E16C4"/>
    <w:rsid w:val="000F0EA4"/>
    <w:rsid w:val="000F7D45"/>
    <w:rsid w:val="001012F7"/>
    <w:rsid w:val="001027AE"/>
    <w:rsid w:val="00105D3C"/>
    <w:rsid w:val="001120C0"/>
    <w:rsid w:val="00112C20"/>
    <w:rsid w:val="001146AF"/>
    <w:rsid w:val="001170A3"/>
    <w:rsid w:val="001200EF"/>
    <w:rsid w:val="001265EF"/>
    <w:rsid w:val="00131B25"/>
    <w:rsid w:val="00131FBE"/>
    <w:rsid w:val="00131FC6"/>
    <w:rsid w:val="00133BB9"/>
    <w:rsid w:val="0013573F"/>
    <w:rsid w:val="00137079"/>
    <w:rsid w:val="00146B9B"/>
    <w:rsid w:val="00150DAE"/>
    <w:rsid w:val="00152B49"/>
    <w:rsid w:val="00155E45"/>
    <w:rsid w:val="00160657"/>
    <w:rsid w:val="001612DF"/>
    <w:rsid w:val="00164A6C"/>
    <w:rsid w:val="00165892"/>
    <w:rsid w:val="00167162"/>
    <w:rsid w:val="00167C22"/>
    <w:rsid w:val="00180D8D"/>
    <w:rsid w:val="00185689"/>
    <w:rsid w:val="00196778"/>
    <w:rsid w:val="001A0F75"/>
    <w:rsid w:val="001A300B"/>
    <w:rsid w:val="001B1CEC"/>
    <w:rsid w:val="001B20EB"/>
    <w:rsid w:val="001B2C37"/>
    <w:rsid w:val="001B5FC8"/>
    <w:rsid w:val="001C3660"/>
    <w:rsid w:val="001C477F"/>
    <w:rsid w:val="001D372F"/>
    <w:rsid w:val="001E2C15"/>
    <w:rsid w:val="001E6FE0"/>
    <w:rsid w:val="00205B0E"/>
    <w:rsid w:val="0021379C"/>
    <w:rsid w:val="0021781D"/>
    <w:rsid w:val="00223768"/>
    <w:rsid w:val="00224F4D"/>
    <w:rsid w:val="00230B59"/>
    <w:rsid w:val="00232232"/>
    <w:rsid w:val="002361D1"/>
    <w:rsid w:val="00256206"/>
    <w:rsid w:val="0025747C"/>
    <w:rsid w:val="00270029"/>
    <w:rsid w:val="002716A4"/>
    <w:rsid w:val="0027247F"/>
    <w:rsid w:val="0027364A"/>
    <w:rsid w:val="00275153"/>
    <w:rsid w:val="00283AF1"/>
    <w:rsid w:val="00283BE2"/>
    <w:rsid w:val="00283E6A"/>
    <w:rsid w:val="002923F9"/>
    <w:rsid w:val="0029263F"/>
    <w:rsid w:val="002927F8"/>
    <w:rsid w:val="002945FE"/>
    <w:rsid w:val="00297359"/>
    <w:rsid w:val="002B0D6F"/>
    <w:rsid w:val="002B1847"/>
    <w:rsid w:val="002B2620"/>
    <w:rsid w:val="002B7887"/>
    <w:rsid w:val="002C04AD"/>
    <w:rsid w:val="002C129D"/>
    <w:rsid w:val="002C2DDA"/>
    <w:rsid w:val="002C7662"/>
    <w:rsid w:val="002E0512"/>
    <w:rsid w:val="002F33E6"/>
    <w:rsid w:val="002F7BC2"/>
    <w:rsid w:val="00302292"/>
    <w:rsid w:val="0030433C"/>
    <w:rsid w:val="00304D64"/>
    <w:rsid w:val="00307A82"/>
    <w:rsid w:val="00315D8F"/>
    <w:rsid w:val="00316376"/>
    <w:rsid w:val="00317589"/>
    <w:rsid w:val="003179BE"/>
    <w:rsid w:val="00334255"/>
    <w:rsid w:val="00345409"/>
    <w:rsid w:val="0034608B"/>
    <w:rsid w:val="00346E26"/>
    <w:rsid w:val="0035509F"/>
    <w:rsid w:val="00355B51"/>
    <w:rsid w:val="003561E4"/>
    <w:rsid w:val="00357469"/>
    <w:rsid w:val="0036185D"/>
    <w:rsid w:val="00370668"/>
    <w:rsid w:val="00371F76"/>
    <w:rsid w:val="003763F3"/>
    <w:rsid w:val="003827B0"/>
    <w:rsid w:val="003837B5"/>
    <w:rsid w:val="00390978"/>
    <w:rsid w:val="00390DDA"/>
    <w:rsid w:val="0039213A"/>
    <w:rsid w:val="00393049"/>
    <w:rsid w:val="00393771"/>
    <w:rsid w:val="003B07FF"/>
    <w:rsid w:val="003B6CED"/>
    <w:rsid w:val="003C07E4"/>
    <w:rsid w:val="003C1D94"/>
    <w:rsid w:val="003C38C8"/>
    <w:rsid w:val="003C65C1"/>
    <w:rsid w:val="003D07F2"/>
    <w:rsid w:val="003F3EBD"/>
    <w:rsid w:val="003F49D0"/>
    <w:rsid w:val="00412C98"/>
    <w:rsid w:val="0041339B"/>
    <w:rsid w:val="004133A3"/>
    <w:rsid w:val="00413B0D"/>
    <w:rsid w:val="00423B4F"/>
    <w:rsid w:val="00426646"/>
    <w:rsid w:val="004271AB"/>
    <w:rsid w:val="00427F88"/>
    <w:rsid w:val="004301EA"/>
    <w:rsid w:val="00436018"/>
    <w:rsid w:val="00450E79"/>
    <w:rsid w:val="00451496"/>
    <w:rsid w:val="00453019"/>
    <w:rsid w:val="004622C6"/>
    <w:rsid w:val="00465BA0"/>
    <w:rsid w:val="00467DFC"/>
    <w:rsid w:val="004704CC"/>
    <w:rsid w:val="00475F2B"/>
    <w:rsid w:val="0048032E"/>
    <w:rsid w:val="00483118"/>
    <w:rsid w:val="00484F9D"/>
    <w:rsid w:val="00485AB4"/>
    <w:rsid w:val="004863DB"/>
    <w:rsid w:val="00493498"/>
    <w:rsid w:val="00493EC1"/>
    <w:rsid w:val="00495938"/>
    <w:rsid w:val="004959CE"/>
    <w:rsid w:val="00495D6F"/>
    <w:rsid w:val="00497951"/>
    <w:rsid w:val="004A5C4F"/>
    <w:rsid w:val="004B0D4A"/>
    <w:rsid w:val="004B47D8"/>
    <w:rsid w:val="004C5F04"/>
    <w:rsid w:val="004C73AE"/>
    <w:rsid w:val="004D0C67"/>
    <w:rsid w:val="004D131D"/>
    <w:rsid w:val="004D272C"/>
    <w:rsid w:val="004D41D1"/>
    <w:rsid w:val="004D447B"/>
    <w:rsid w:val="004D496A"/>
    <w:rsid w:val="004D6C3D"/>
    <w:rsid w:val="004E03A3"/>
    <w:rsid w:val="004E1CE1"/>
    <w:rsid w:val="004E2EFF"/>
    <w:rsid w:val="004E30A3"/>
    <w:rsid w:val="004E4500"/>
    <w:rsid w:val="004E7BFD"/>
    <w:rsid w:val="004F3755"/>
    <w:rsid w:val="00500770"/>
    <w:rsid w:val="00501823"/>
    <w:rsid w:val="005035AD"/>
    <w:rsid w:val="0052575D"/>
    <w:rsid w:val="005334DD"/>
    <w:rsid w:val="00533E2D"/>
    <w:rsid w:val="00546A75"/>
    <w:rsid w:val="0054787D"/>
    <w:rsid w:val="005513C0"/>
    <w:rsid w:val="005569FD"/>
    <w:rsid w:val="00560BCA"/>
    <w:rsid w:val="00561F29"/>
    <w:rsid w:val="005670A4"/>
    <w:rsid w:val="00575B88"/>
    <w:rsid w:val="00581A7F"/>
    <w:rsid w:val="00584791"/>
    <w:rsid w:val="005849F7"/>
    <w:rsid w:val="005863EA"/>
    <w:rsid w:val="00587D98"/>
    <w:rsid w:val="005921E0"/>
    <w:rsid w:val="005B1334"/>
    <w:rsid w:val="005B177E"/>
    <w:rsid w:val="005B1D4A"/>
    <w:rsid w:val="005B2A9C"/>
    <w:rsid w:val="005B2CF8"/>
    <w:rsid w:val="005B5590"/>
    <w:rsid w:val="005B61F7"/>
    <w:rsid w:val="005C160C"/>
    <w:rsid w:val="005C2D46"/>
    <w:rsid w:val="005C3F6C"/>
    <w:rsid w:val="005C47B9"/>
    <w:rsid w:val="005C7ED8"/>
    <w:rsid w:val="005D05F9"/>
    <w:rsid w:val="005D0603"/>
    <w:rsid w:val="005D0AC0"/>
    <w:rsid w:val="005D2F0E"/>
    <w:rsid w:val="005D3044"/>
    <w:rsid w:val="005E3FF0"/>
    <w:rsid w:val="005F2134"/>
    <w:rsid w:val="005F30DE"/>
    <w:rsid w:val="006006B4"/>
    <w:rsid w:val="00602C29"/>
    <w:rsid w:val="00604EC9"/>
    <w:rsid w:val="006104A1"/>
    <w:rsid w:val="0061600F"/>
    <w:rsid w:val="00616C9D"/>
    <w:rsid w:val="006219B5"/>
    <w:rsid w:val="00624CAB"/>
    <w:rsid w:val="00631568"/>
    <w:rsid w:val="006455CC"/>
    <w:rsid w:val="00647779"/>
    <w:rsid w:val="006501A8"/>
    <w:rsid w:val="006546AB"/>
    <w:rsid w:val="00657359"/>
    <w:rsid w:val="00661499"/>
    <w:rsid w:val="006629B8"/>
    <w:rsid w:val="0066397C"/>
    <w:rsid w:val="00670927"/>
    <w:rsid w:val="00671F66"/>
    <w:rsid w:val="006720E4"/>
    <w:rsid w:val="00676EFF"/>
    <w:rsid w:val="00680589"/>
    <w:rsid w:val="00686615"/>
    <w:rsid w:val="00691E2E"/>
    <w:rsid w:val="006A0E07"/>
    <w:rsid w:val="006B14AC"/>
    <w:rsid w:val="006B2D2C"/>
    <w:rsid w:val="006B4E3D"/>
    <w:rsid w:val="006C3A2C"/>
    <w:rsid w:val="006C51AB"/>
    <w:rsid w:val="006C7F4E"/>
    <w:rsid w:val="006D3B5F"/>
    <w:rsid w:val="006D5872"/>
    <w:rsid w:val="006E283C"/>
    <w:rsid w:val="006E3F07"/>
    <w:rsid w:val="006E4E0E"/>
    <w:rsid w:val="006F3E2C"/>
    <w:rsid w:val="00701B20"/>
    <w:rsid w:val="00704CBD"/>
    <w:rsid w:val="00706E99"/>
    <w:rsid w:val="007128B0"/>
    <w:rsid w:val="0071521B"/>
    <w:rsid w:val="0072043D"/>
    <w:rsid w:val="00723647"/>
    <w:rsid w:val="0072465A"/>
    <w:rsid w:val="0072506D"/>
    <w:rsid w:val="007254A2"/>
    <w:rsid w:val="007256DC"/>
    <w:rsid w:val="00733792"/>
    <w:rsid w:val="007343FB"/>
    <w:rsid w:val="007443A6"/>
    <w:rsid w:val="00747D10"/>
    <w:rsid w:val="00750141"/>
    <w:rsid w:val="00754BED"/>
    <w:rsid w:val="007552F6"/>
    <w:rsid w:val="00755EDF"/>
    <w:rsid w:val="00757910"/>
    <w:rsid w:val="00765240"/>
    <w:rsid w:val="007713DE"/>
    <w:rsid w:val="00772263"/>
    <w:rsid w:val="00773BA8"/>
    <w:rsid w:val="00773D0C"/>
    <w:rsid w:val="0077437A"/>
    <w:rsid w:val="007762A1"/>
    <w:rsid w:val="00776B09"/>
    <w:rsid w:val="00781022"/>
    <w:rsid w:val="0078284D"/>
    <w:rsid w:val="0078743B"/>
    <w:rsid w:val="00790326"/>
    <w:rsid w:val="00791042"/>
    <w:rsid w:val="00795EDB"/>
    <w:rsid w:val="007A2644"/>
    <w:rsid w:val="007A5145"/>
    <w:rsid w:val="007A6CEE"/>
    <w:rsid w:val="007B3BDA"/>
    <w:rsid w:val="007B6206"/>
    <w:rsid w:val="007C1F4E"/>
    <w:rsid w:val="007C2C08"/>
    <w:rsid w:val="007C40D8"/>
    <w:rsid w:val="007C7025"/>
    <w:rsid w:val="007D3B41"/>
    <w:rsid w:val="007D6012"/>
    <w:rsid w:val="007F10E9"/>
    <w:rsid w:val="007F47DE"/>
    <w:rsid w:val="007F65BE"/>
    <w:rsid w:val="007F6907"/>
    <w:rsid w:val="007F77EB"/>
    <w:rsid w:val="00810384"/>
    <w:rsid w:val="00811F1E"/>
    <w:rsid w:val="00813492"/>
    <w:rsid w:val="008176CB"/>
    <w:rsid w:val="00830572"/>
    <w:rsid w:val="00830CCE"/>
    <w:rsid w:val="008321C6"/>
    <w:rsid w:val="008369ED"/>
    <w:rsid w:val="008375E1"/>
    <w:rsid w:val="008401A4"/>
    <w:rsid w:val="00846B87"/>
    <w:rsid w:val="00851AFB"/>
    <w:rsid w:val="00853D31"/>
    <w:rsid w:val="00856AEC"/>
    <w:rsid w:val="00871E09"/>
    <w:rsid w:val="0087360C"/>
    <w:rsid w:val="0087397D"/>
    <w:rsid w:val="008763D3"/>
    <w:rsid w:val="0088047A"/>
    <w:rsid w:val="00885AE0"/>
    <w:rsid w:val="00891CF0"/>
    <w:rsid w:val="00892AD1"/>
    <w:rsid w:val="00897837"/>
    <w:rsid w:val="008A04E1"/>
    <w:rsid w:val="008A26D2"/>
    <w:rsid w:val="008A5EB7"/>
    <w:rsid w:val="008A6F3E"/>
    <w:rsid w:val="008B1044"/>
    <w:rsid w:val="008B2185"/>
    <w:rsid w:val="008B3AD4"/>
    <w:rsid w:val="008B773F"/>
    <w:rsid w:val="008C0CAD"/>
    <w:rsid w:val="008C2D9B"/>
    <w:rsid w:val="008C34AF"/>
    <w:rsid w:val="008C6A2E"/>
    <w:rsid w:val="008C6C20"/>
    <w:rsid w:val="008D0FB3"/>
    <w:rsid w:val="008D2EAA"/>
    <w:rsid w:val="008D46B6"/>
    <w:rsid w:val="008D5A44"/>
    <w:rsid w:val="008E4142"/>
    <w:rsid w:val="008F4E18"/>
    <w:rsid w:val="0090238E"/>
    <w:rsid w:val="0090550E"/>
    <w:rsid w:val="0090588C"/>
    <w:rsid w:val="00913E76"/>
    <w:rsid w:val="0091441D"/>
    <w:rsid w:val="009170C4"/>
    <w:rsid w:val="00925CE0"/>
    <w:rsid w:val="009315EE"/>
    <w:rsid w:val="00934AA5"/>
    <w:rsid w:val="009464D2"/>
    <w:rsid w:val="00946D50"/>
    <w:rsid w:val="009479F1"/>
    <w:rsid w:val="0095119F"/>
    <w:rsid w:val="0095387E"/>
    <w:rsid w:val="009538A1"/>
    <w:rsid w:val="00962897"/>
    <w:rsid w:val="00971BE3"/>
    <w:rsid w:val="00976489"/>
    <w:rsid w:val="00977B01"/>
    <w:rsid w:val="00980314"/>
    <w:rsid w:val="009822E1"/>
    <w:rsid w:val="00985799"/>
    <w:rsid w:val="009857AE"/>
    <w:rsid w:val="009972D0"/>
    <w:rsid w:val="00997D5E"/>
    <w:rsid w:val="009B07BE"/>
    <w:rsid w:val="009B2F17"/>
    <w:rsid w:val="009B4903"/>
    <w:rsid w:val="009C2950"/>
    <w:rsid w:val="009C5C0B"/>
    <w:rsid w:val="009C5C8E"/>
    <w:rsid w:val="009C6057"/>
    <w:rsid w:val="009D20FC"/>
    <w:rsid w:val="009D7541"/>
    <w:rsid w:val="009E3EFB"/>
    <w:rsid w:val="009E5069"/>
    <w:rsid w:val="009F10B9"/>
    <w:rsid w:val="009F3FF1"/>
    <w:rsid w:val="00A00CC5"/>
    <w:rsid w:val="00A04236"/>
    <w:rsid w:val="00A05D59"/>
    <w:rsid w:val="00A06EDA"/>
    <w:rsid w:val="00A13F6A"/>
    <w:rsid w:val="00A21AB4"/>
    <w:rsid w:val="00A23404"/>
    <w:rsid w:val="00A31491"/>
    <w:rsid w:val="00A3490B"/>
    <w:rsid w:val="00A44915"/>
    <w:rsid w:val="00A50F24"/>
    <w:rsid w:val="00A513BA"/>
    <w:rsid w:val="00A63AC7"/>
    <w:rsid w:val="00A64322"/>
    <w:rsid w:val="00A75A18"/>
    <w:rsid w:val="00A81547"/>
    <w:rsid w:val="00A85C67"/>
    <w:rsid w:val="00A95F89"/>
    <w:rsid w:val="00AA05F2"/>
    <w:rsid w:val="00AB1183"/>
    <w:rsid w:val="00AB54E9"/>
    <w:rsid w:val="00AC148E"/>
    <w:rsid w:val="00AC1641"/>
    <w:rsid w:val="00AD3F01"/>
    <w:rsid w:val="00AD547A"/>
    <w:rsid w:val="00AD54ED"/>
    <w:rsid w:val="00AD6CA6"/>
    <w:rsid w:val="00AE16C0"/>
    <w:rsid w:val="00AE38DA"/>
    <w:rsid w:val="00AE6563"/>
    <w:rsid w:val="00AF105D"/>
    <w:rsid w:val="00AF1ADF"/>
    <w:rsid w:val="00AF5129"/>
    <w:rsid w:val="00B045B9"/>
    <w:rsid w:val="00B07064"/>
    <w:rsid w:val="00B12FFF"/>
    <w:rsid w:val="00B147B7"/>
    <w:rsid w:val="00B1506D"/>
    <w:rsid w:val="00B17900"/>
    <w:rsid w:val="00B20B2D"/>
    <w:rsid w:val="00B23BB6"/>
    <w:rsid w:val="00B2411C"/>
    <w:rsid w:val="00B26673"/>
    <w:rsid w:val="00B43047"/>
    <w:rsid w:val="00B471F6"/>
    <w:rsid w:val="00B516CE"/>
    <w:rsid w:val="00B52C58"/>
    <w:rsid w:val="00B55FCA"/>
    <w:rsid w:val="00B56FCB"/>
    <w:rsid w:val="00B605CF"/>
    <w:rsid w:val="00B6123C"/>
    <w:rsid w:val="00B6284C"/>
    <w:rsid w:val="00B6712C"/>
    <w:rsid w:val="00B67382"/>
    <w:rsid w:val="00B741F3"/>
    <w:rsid w:val="00B764A6"/>
    <w:rsid w:val="00B817A4"/>
    <w:rsid w:val="00B81FAA"/>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7EDD"/>
    <w:rsid w:val="00C142C3"/>
    <w:rsid w:val="00C1577A"/>
    <w:rsid w:val="00C20D25"/>
    <w:rsid w:val="00C23E24"/>
    <w:rsid w:val="00C25709"/>
    <w:rsid w:val="00C344D2"/>
    <w:rsid w:val="00C3631D"/>
    <w:rsid w:val="00C43111"/>
    <w:rsid w:val="00C4581A"/>
    <w:rsid w:val="00C46B54"/>
    <w:rsid w:val="00C474E3"/>
    <w:rsid w:val="00C577E6"/>
    <w:rsid w:val="00C778DE"/>
    <w:rsid w:val="00C81659"/>
    <w:rsid w:val="00C85A3B"/>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CF3540"/>
    <w:rsid w:val="00D14D83"/>
    <w:rsid w:val="00D1770F"/>
    <w:rsid w:val="00D232BB"/>
    <w:rsid w:val="00D24344"/>
    <w:rsid w:val="00D24BA2"/>
    <w:rsid w:val="00D2724B"/>
    <w:rsid w:val="00D514C0"/>
    <w:rsid w:val="00D535D6"/>
    <w:rsid w:val="00D54475"/>
    <w:rsid w:val="00D55297"/>
    <w:rsid w:val="00D55C4D"/>
    <w:rsid w:val="00D619AC"/>
    <w:rsid w:val="00D622A4"/>
    <w:rsid w:val="00D62EF2"/>
    <w:rsid w:val="00D65F24"/>
    <w:rsid w:val="00D65FDA"/>
    <w:rsid w:val="00D661AE"/>
    <w:rsid w:val="00D72D8A"/>
    <w:rsid w:val="00D73106"/>
    <w:rsid w:val="00D737C8"/>
    <w:rsid w:val="00D82D47"/>
    <w:rsid w:val="00D85E1F"/>
    <w:rsid w:val="00D95F9C"/>
    <w:rsid w:val="00D97048"/>
    <w:rsid w:val="00D974F6"/>
    <w:rsid w:val="00D9765A"/>
    <w:rsid w:val="00D97E24"/>
    <w:rsid w:val="00DA1D58"/>
    <w:rsid w:val="00DA6895"/>
    <w:rsid w:val="00DB0392"/>
    <w:rsid w:val="00DB0ACF"/>
    <w:rsid w:val="00DB32D1"/>
    <w:rsid w:val="00DB4B0D"/>
    <w:rsid w:val="00DC22DC"/>
    <w:rsid w:val="00DC5E27"/>
    <w:rsid w:val="00DC63AE"/>
    <w:rsid w:val="00DD0A9E"/>
    <w:rsid w:val="00DD343C"/>
    <w:rsid w:val="00DF13D0"/>
    <w:rsid w:val="00DF1DD2"/>
    <w:rsid w:val="00E04CF8"/>
    <w:rsid w:val="00E05BE9"/>
    <w:rsid w:val="00E06BE3"/>
    <w:rsid w:val="00E20116"/>
    <w:rsid w:val="00E25714"/>
    <w:rsid w:val="00E26D1A"/>
    <w:rsid w:val="00E311A0"/>
    <w:rsid w:val="00E36D61"/>
    <w:rsid w:val="00E44E22"/>
    <w:rsid w:val="00E476A7"/>
    <w:rsid w:val="00E529DE"/>
    <w:rsid w:val="00E52A05"/>
    <w:rsid w:val="00E70310"/>
    <w:rsid w:val="00E722A4"/>
    <w:rsid w:val="00E74569"/>
    <w:rsid w:val="00E74A7D"/>
    <w:rsid w:val="00E76B38"/>
    <w:rsid w:val="00E8107E"/>
    <w:rsid w:val="00E82021"/>
    <w:rsid w:val="00E825F9"/>
    <w:rsid w:val="00E84A43"/>
    <w:rsid w:val="00E84C31"/>
    <w:rsid w:val="00E85490"/>
    <w:rsid w:val="00E93297"/>
    <w:rsid w:val="00E954B5"/>
    <w:rsid w:val="00EA136B"/>
    <w:rsid w:val="00EA5523"/>
    <w:rsid w:val="00EA69C0"/>
    <w:rsid w:val="00EB28B8"/>
    <w:rsid w:val="00EB2A5D"/>
    <w:rsid w:val="00EB42DC"/>
    <w:rsid w:val="00EB56F6"/>
    <w:rsid w:val="00EB6C23"/>
    <w:rsid w:val="00EC568C"/>
    <w:rsid w:val="00EC7C54"/>
    <w:rsid w:val="00ED15B8"/>
    <w:rsid w:val="00ED1A3A"/>
    <w:rsid w:val="00ED1FBC"/>
    <w:rsid w:val="00EE4FC4"/>
    <w:rsid w:val="00F14685"/>
    <w:rsid w:val="00F2547E"/>
    <w:rsid w:val="00F277DE"/>
    <w:rsid w:val="00F33EFC"/>
    <w:rsid w:val="00F3664D"/>
    <w:rsid w:val="00F41846"/>
    <w:rsid w:val="00F51E0C"/>
    <w:rsid w:val="00F669DE"/>
    <w:rsid w:val="00F67E4E"/>
    <w:rsid w:val="00F741AE"/>
    <w:rsid w:val="00F765E2"/>
    <w:rsid w:val="00F81DF7"/>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40F8"/>
    <w:rsid w:val="00FC46F1"/>
    <w:rsid w:val="00FC6496"/>
    <w:rsid w:val="00FD1A2B"/>
    <w:rsid w:val="00FD3D77"/>
    <w:rsid w:val="00FD6A2E"/>
    <w:rsid w:val="00FD743D"/>
    <w:rsid w:val="00FE46FA"/>
    <w:rsid w:val="00FE5FA8"/>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3B65-824F-4B87-9F4F-DBBF1B5F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1098</Words>
  <Characters>6262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 </cp:lastModifiedBy>
  <cp:revision>30</cp:revision>
  <cp:lastPrinted>2023-02-27T04:28:00Z</cp:lastPrinted>
  <dcterms:created xsi:type="dcterms:W3CDTF">2024-11-11T01:44:00Z</dcterms:created>
  <dcterms:modified xsi:type="dcterms:W3CDTF">2026-04-01T04:45:00Z</dcterms:modified>
</cp:coreProperties>
</file>